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66A80D" w14:textId="77777777" w:rsidR="00076B4E" w:rsidRDefault="00076B4E" w:rsidP="006A309B">
      <w:pPr>
        <w:jc w:val="center"/>
        <w:rPr>
          <w:rFonts w:ascii="Times New Roman" w:eastAsia="Times New Roman" w:hAnsi="Times New Roman" w:cs="Times New Roman"/>
          <w:color w:val="000000" w:themeColor="text1"/>
          <w:sz w:val="26"/>
          <w:szCs w:val="26"/>
          <w:lang w:val="bg-BG"/>
        </w:rPr>
      </w:pPr>
    </w:p>
    <w:p w14:paraId="3534EB41" w14:textId="26F16B7F" w:rsidR="006B3E58" w:rsidRDefault="006B3E58" w:rsidP="006B3E58">
      <w:pPr>
        <w:pStyle w:val="paragraph"/>
        <w:spacing w:before="0" w:beforeAutospacing="0" w:after="0" w:afterAutospacing="0"/>
        <w:jc w:val="right"/>
        <w:textAlignment w:val="baseline"/>
        <w:rPr>
          <w:rFonts w:ascii="Segoe UI" w:hAnsi="Segoe UI" w:cs="Segoe UI"/>
          <w:sz w:val="18"/>
          <w:szCs w:val="18"/>
        </w:rPr>
      </w:pPr>
      <w:r>
        <w:rPr>
          <w:rStyle w:val="normaltextrun"/>
          <w:sz w:val="26"/>
          <w:szCs w:val="26"/>
        </w:rPr>
        <w:t>Проект!</w:t>
      </w:r>
    </w:p>
    <w:p w14:paraId="053EE85A" w14:textId="77777777" w:rsidR="006B3E58" w:rsidRDefault="006B3E58" w:rsidP="006B3E58">
      <w:pPr>
        <w:pStyle w:val="paragraph"/>
        <w:spacing w:before="0" w:beforeAutospacing="0" w:after="0" w:afterAutospacing="0"/>
        <w:jc w:val="center"/>
        <w:textAlignment w:val="baseline"/>
        <w:rPr>
          <w:rStyle w:val="normaltextrun"/>
          <w:sz w:val="26"/>
          <w:szCs w:val="26"/>
        </w:rPr>
      </w:pPr>
    </w:p>
    <w:p w14:paraId="4A31E8AA" w14:textId="307EA2F9" w:rsidR="006B3E58" w:rsidRPr="006B3E58" w:rsidRDefault="006B3E58" w:rsidP="006B3E58">
      <w:pPr>
        <w:pStyle w:val="paragraph"/>
        <w:spacing w:before="0" w:beforeAutospacing="0" w:after="0" w:afterAutospacing="0"/>
        <w:jc w:val="center"/>
        <w:textAlignment w:val="baseline"/>
        <w:rPr>
          <w:rFonts w:ascii="Segoe UI" w:hAnsi="Segoe UI" w:cs="Segoe UI"/>
          <w:b/>
          <w:bCs/>
          <w:sz w:val="36"/>
          <w:szCs w:val="36"/>
        </w:rPr>
      </w:pPr>
      <w:r w:rsidRPr="006B3E58">
        <w:rPr>
          <w:rStyle w:val="normaltextrun"/>
          <w:b/>
          <w:bCs/>
          <w:sz w:val="36"/>
          <w:szCs w:val="36"/>
        </w:rPr>
        <w:t>ЗАКОН</w:t>
      </w:r>
      <w:r w:rsidRPr="006B3E58">
        <w:rPr>
          <w:rStyle w:val="eop"/>
          <w:b/>
          <w:bCs/>
          <w:sz w:val="36"/>
          <w:szCs w:val="36"/>
        </w:rPr>
        <w:t> </w:t>
      </w:r>
    </w:p>
    <w:p w14:paraId="77B7A99B" w14:textId="0F870722" w:rsidR="006B3E58" w:rsidRPr="006B3E58" w:rsidRDefault="006B3E58" w:rsidP="006B3E58">
      <w:pPr>
        <w:pStyle w:val="paragraph"/>
        <w:spacing w:before="0" w:beforeAutospacing="0" w:after="0" w:afterAutospacing="0"/>
        <w:jc w:val="center"/>
        <w:textAlignment w:val="baseline"/>
        <w:rPr>
          <w:rStyle w:val="eop"/>
          <w:b/>
          <w:bCs/>
          <w:sz w:val="36"/>
          <w:szCs w:val="36"/>
        </w:rPr>
      </w:pPr>
      <w:r w:rsidRPr="006B3E58">
        <w:rPr>
          <w:rStyle w:val="normaltextrun"/>
          <w:b/>
          <w:bCs/>
          <w:sz w:val="36"/>
          <w:szCs w:val="36"/>
        </w:rPr>
        <w:t>За изменение и допълнение на Закон за семейни помощи за деца</w:t>
      </w:r>
      <w:r w:rsidRPr="006B3E58">
        <w:rPr>
          <w:rStyle w:val="eop"/>
          <w:b/>
          <w:bCs/>
          <w:sz w:val="36"/>
          <w:szCs w:val="36"/>
        </w:rPr>
        <w:t> </w:t>
      </w:r>
    </w:p>
    <w:p w14:paraId="4A296118" w14:textId="77777777" w:rsidR="006B3E58" w:rsidRDefault="006B3E58" w:rsidP="006B3E58">
      <w:pPr>
        <w:pStyle w:val="paragraph"/>
        <w:spacing w:before="0" w:beforeAutospacing="0" w:after="0" w:afterAutospacing="0"/>
        <w:jc w:val="center"/>
        <w:textAlignment w:val="baseline"/>
        <w:rPr>
          <w:rFonts w:ascii="Segoe UI" w:hAnsi="Segoe UI" w:cs="Segoe UI"/>
          <w:sz w:val="18"/>
          <w:szCs w:val="18"/>
        </w:rPr>
      </w:pPr>
    </w:p>
    <w:p w14:paraId="5BF29612" w14:textId="77777777" w:rsidR="006B3E58" w:rsidRDefault="006B3E58" w:rsidP="006B3E58">
      <w:pPr>
        <w:pStyle w:val="paragraph"/>
        <w:spacing w:before="0" w:beforeAutospacing="0" w:after="0" w:afterAutospacing="0"/>
        <w:jc w:val="center"/>
        <w:textAlignment w:val="baseline"/>
        <w:rPr>
          <w:rFonts w:ascii="Segoe UI" w:hAnsi="Segoe UI" w:cs="Segoe UI"/>
          <w:sz w:val="18"/>
          <w:szCs w:val="18"/>
        </w:rPr>
      </w:pPr>
      <w:r>
        <w:rPr>
          <w:rStyle w:val="normaltextrun"/>
          <w:sz w:val="26"/>
          <w:szCs w:val="26"/>
        </w:rPr>
        <w:t>В сила от 01.04.2002 г.</w:t>
      </w:r>
      <w:r>
        <w:rPr>
          <w:rStyle w:val="eop"/>
          <w:sz w:val="26"/>
          <w:szCs w:val="26"/>
        </w:rPr>
        <w:t> </w:t>
      </w:r>
    </w:p>
    <w:p w14:paraId="047406A3" w14:textId="77777777" w:rsidR="006B3E58" w:rsidRDefault="006B3E58" w:rsidP="006B3E58">
      <w:pPr>
        <w:pStyle w:val="paragraph"/>
        <w:spacing w:before="0" w:beforeAutospacing="0" w:after="0" w:afterAutospacing="0"/>
        <w:jc w:val="center"/>
        <w:textAlignment w:val="baseline"/>
        <w:rPr>
          <w:rFonts w:ascii="Segoe UI" w:hAnsi="Segoe UI" w:cs="Segoe UI"/>
          <w:sz w:val="18"/>
          <w:szCs w:val="18"/>
        </w:rPr>
      </w:pPr>
      <w:r>
        <w:rPr>
          <w:rStyle w:val="normaltextrun"/>
          <w:sz w:val="26"/>
          <w:szCs w:val="26"/>
        </w:rPr>
        <w:t>Обн. ДВ. бр.32 от 29 Март 2002г., изм. ДВ. бр.120 от 29 Декември 2002г., изм. ДВ. бр.112 от 23 Декември 2003г., изм. ДВ. бр.69 от 6 Август 2004г., изм. ДВ. бр.105 от 29 Декември 2005г., изм. ДВ. бр.21 от 10 Март 2006г., изм. ДВ. бр.30 от 11 Април 2006г., изм. ДВ. бр.33 от 21 Април 2006г., изм. ДВ. бр.68 от 22 Август 2006г., изм. ДВ. бр.95 от 24 Ноември 2006г., изм. ДВ. бр.113 от 28 Декември 2007г., изм. ДВ. бр.71 от 12 Август 2008г., изм. ДВ. бр.110 от 30 Декември 2008г., изм. ДВ. бр.23 от 27 Март 2009г., изм. ДВ. бр.15 от 23 Февруари 2010г., изм. ДВ. бр.24 от 26 Март 2010г., изм. ДВ. бр.99 от 16 Декември 2011г., изм. и доп. ДВ. бр.54 от 17 Юли 2012г., изм. и доп. ДВ. бр.103 от 28 Декември 2012г., изм. ДВ. бр.15 от 15 Февруари 2013г., изм. ДВ. бр.109 от 20 Декември 2013г., изм. и доп. ДВ. бр.57 от 28 Юли 2015г., доп. ДВ. бр.79 от 13 Октомври 2015г., изм. ДВ. бр.96 от 9 Декември 2015г., изм. и доп. ДВ. бр.98 от 9 Декември 2016г., изм. и доп. ДВ. бр.99 от 12 Декември 2017г., изм. ДВ. бр.30 от 3 Април 2018г., изм. и доп. ДВ. бр.77 от 18 Септември 2018г., изм. и доп. ДВ. бр.88 от 23 Октомври 2018г., изм. ДВ. бр.105 от 18 Декември 2018г., изм. ДВ. бр.24 от 22 Март 2019г., изм. и доп. ДВ. бр.35 от 30 Април 2019г., изм. ДВ. бр.101 от 27 Декември 2019г., изм. и доп. ДВ. бр.104 от 8 Декември 2020г.</w:t>
      </w:r>
      <w:r>
        <w:rPr>
          <w:rStyle w:val="eop"/>
          <w:sz w:val="26"/>
          <w:szCs w:val="26"/>
        </w:rPr>
        <w:t> </w:t>
      </w:r>
    </w:p>
    <w:p w14:paraId="722F4360" w14:textId="77777777" w:rsidR="006B3E58" w:rsidRDefault="006B3E58" w:rsidP="006B3E58">
      <w:pPr>
        <w:pStyle w:val="paragraph"/>
        <w:spacing w:before="0" w:beforeAutospacing="0" w:after="0" w:afterAutospacing="0"/>
        <w:jc w:val="right"/>
        <w:textAlignment w:val="baseline"/>
        <w:rPr>
          <w:rFonts w:ascii="Segoe UI" w:hAnsi="Segoe UI" w:cs="Segoe UI"/>
          <w:sz w:val="18"/>
          <w:szCs w:val="18"/>
        </w:rPr>
      </w:pPr>
      <w:r>
        <w:rPr>
          <w:rStyle w:val="eop"/>
          <w:color w:val="000000"/>
          <w:sz w:val="26"/>
          <w:szCs w:val="26"/>
        </w:rPr>
        <w:t> </w:t>
      </w:r>
    </w:p>
    <w:p w14:paraId="1A38A181" w14:textId="77777777" w:rsidR="006B3E58" w:rsidRDefault="006B3E58" w:rsidP="006B3E58">
      <w:pPr>
        <w:pStyle w:val="paragraph"/>
        <w:spacing w:before="0" w:beforeAutospacing="0" w:after="0" w:afterAutospacing="0"/>
        <w:textAlignment w:val="baseline"/>
        <w:rPr>
          <w:rFonts w:ascii="Segoe UI" w:hAnsi="Segoe UI" w:cs="Segoe UI"/>
          <w:sz w:val="18"/>
          <w:szCs w:val="18"/>
        </w:rPr>
      </w:pPr>
      <w:r>
        <w:rPr>
          <w:rStyle w:val="eop"/>
          <w:sz w:val="26"/>
          <w:szCs w:val="26"/>
        </w:rPr>
        <w:t> </w:t>
      </w:r>
    </w:p>
    <w:p w14:paraId="09988D6F" w14:textId="77777777" w:rsidR="006B3E58" w:rsidRDefault="006B3E58" w:rsidP="00244BF5">
      <w:pPr>
        <w:pStyle w:val="paragraph"/>
        <w:spacing w:before="0" w:beforeAutospacing="0" w:after="0" w:afterAutospacing="0"/>
        <w:jc w:val="both"/>
        <w:textAlignment w:val="baseline"/>
        <w:rPr>
          <w:rFonts w:ascii="Segoe UI" w:hAnsi="Segoe UI" w:cs="Segoe UI"/>
          <w:sz w:val="18"/>
          <w:szCs w:val="18"/>
        </w:rPr>
      </w:pPr>
      <w:r>
        <w:rPr>
          <w:rStyle w:val="normaltextrun"/>
          <w:sz w:val="26"/>
          <w:szCs w:val="26"/>
        </w:rPr>
        <w:t>§1. В чл. 6, ал. 7 думите „подаването на заявлението декларация“ се изтриват.</w:t>
      </w:r>
      <w:r>
        <w:rPr>
          <w:rStyle w:val="eop"/>
          <w:sz w:val="26"/>
          <w:szCs w:val="26"/>
        </w:rPr>
        <w:t> </w:t>
      </w:r>
    </w:p>
    <w:p w14:paraId="3C769E50" w14:textId="22F35CB3" w:rsidR="005F4937" w:rsidRDefault="006B3E58" w:rsidP="00244BF5">
      <w:pPr>
        <w:pStyle w:val="paragraph"/>
        <w:spacing w:before="0" w:beforeAutospacing="0" w:after="0" w:afterAutospacing="0"/>
        <w:jc w:val="both"/>
        <w:textAlignment w:val="baseline"/>
        <w:rPr>
          <w:rStyle w:val="eop"/>
          <w:sz w:val="26"/>
          <w:szCs w:val="26"/>
        </w:rPr>
      </w:pPr>
      <w:r>
        <w:rPr>
          <w:rStyle w:val="normaltextrun"/>
          <w:sz w:val="26"/>
          <w:szCs w:val="26"/>
        </w:rPr>
        <w:t>§ 2. В чл. 8в., 5 думите „представяне на уверение/удостоверение“ се заменят със служебна проверка.</w:t>
      </w:r>
      <w:r>
        <w:rPr>
          <w:rStyle w:val="eop"/>
          <w:sz w:val="26"/>
          <w:szCs w:val="26"/>
        </w:rPr>
        <w:t> </w:t>
      </w:r>
    </w:p>
    <w:p w14:paraId="6D380D40" w14:textId="77777777" w:rsidR="005F4937" w:rsidRDefault="005F4937">
      <w:pPr>
        <w:rPr>
          <w:rStyle w:val="eop"/>
          <w:rFonts w:ascii="Times New Roman" w:eastAsia="Times New Roman" w:hAnsi="Times New Roman" w:cs="Times New Roman"/>
          <w:sz w:val="26"/>
          <w:szCs w:val="26"/>
          <w:lang w:val="bg-BG" w:eastAsia="bg-BG"/>
        </w:rPr>
      </w:pPr>
      <w:r>
        <w:rPr>
          <w:rStyle w:val="eop"/>
          <w:sz w:val="26"/>
          <w:szCs w:val="26"/>
        </w:rPr>
        <w:br w:type="page"/>
      </w:r>
    </w:p>
    <w:p w14:paraId="1465DD9C" w14:textId="77777777" w:rsidR="006B3E58" w:rsidRDefault="006B3E58" w:rsidP="00244BF5">
      <w:pPr>
        <w:pStyle w:val="paragraph"/>
        <w:spacing w:before="0" w:beforeAutospacing="0" w:after="0" w:afterAutospacing="0"/>
        <w:jc w:val="both"/>
        <w:textAlignment w:val="baseline"/>
        <w:rPr>
          <w:rStyle w:val="eop"/>
          <w:sz w:val="26"/>
          <w:szCs w:val="26"/>
        </w:rPr>
      </w:pPr>
    </w:p>
    <w:p w14:paraId="4ACFF4DC" w14:textId="77777777" w:rsidR="00B71725" w:rsidRDefault="00B71725" w:rsidP="006B3E58">
      <w:pPr>
        <w:pStyle w:val="paragraph"/>
        <w:spacing w:before="0" w:beforeAutospacing="0" w:after="0" w:afterAutospacing="0"/>
        <w:textAlignment w:val="baseline"/>
        <w:rPr>
          <w:rFonts w:ascii="Segoe UI" w:hAnsi="Segoe UI" w:cs="Segoe UI"/>
          <w:sz w:val="18"/>
          <w:szCs w:val="18"/>
        </w:rPr>
      </w:pPr>
    </w:p>
    <w:p w14:paraId="085DBF78" w14:textId="77777777" w:rsidR="006B3E58" w:rsidRDefault="006B3E58" w:rsidP="006A309B">
      <w:pPr>
        <w:jc w:val="center"/>
        <w:rPr>
          <w:rFonts w:ascii="Times New Roman" w:eastAsia="Times New Roman" w:hAnsi="Times New Roman" w:cs="Times New Roman"/>
          <w:color w:val="000000" w:themeColor="text1"/>
          <w:sz w:val="26"/>
          <w:szCs w:val="26"/>
          <w:lang w:val="bg-BG"/>
        </w:rPr>
      </w:pPr>
    </w:p>
    <w:p w14:paraId="3313BB0C" w14:textId="6E0D1EA6" w:rsidR="001715D0" w:rsidRPr="006B3E58" w:rsidRDefault="249DFB43" w:rsidP="006A309B">
      <w:pPr>
        <w:jc w:val="center"/>
        <w:rPr>
          <w:rFonts w:ascii="Times New Roman" w:eastAsia="Times New Roman" w:hAnsi="Times New Roman" w:cs="Times New Roman"/>
          <w:b/>
          <w:bCs/>
          <w:color w:val="000000" w:themeColor="text1"/>
          <w:sz w:val="36"/>
          <w:szCs w:val="36"/>
          <w:lang w:val="bg-BG"/>
        </w:rPr>
      </w:pPr>
      <w:r w:rsidRPr="006B3E58">
        <w:rPr>
          <w:rFonts w:ascii="Times New Roman" w:eastAsia="Times New Roman" w:hAnsi="Times New Roman" w:cs="Times New Roman"/>
          <w:b/>
          <w:bCs/>
          <w:color w:val="000000" w:themeColor="text1"/>
          <w:sz w:val="36"/>
          <w:szCs w:val="36"/>
          <w:lang w:val="bg-BG"/>
        </w:rPr>
        <w:t>МОТИВИ</w:t>
      </w:r>
    </w:p>
    <w:p w14:paraId="2C078E63" w14:textId="6EBFF3E7" w:rsidR="001715D0" w:rsidRPr="006B3E58" w:rsidRDefault="00B50A9B" w:rsidP="006A309B">
      <w:pPr>
        <w:jc w:val="center"/>
        <w:rPr>
          <w:b/>
          <w:bCs/>
          <w:sz w:val="36"/>
          <w:szCs w:val="36"/>
          <w:lang w:val="bg-BG"/>
        </w:rPr>
      </w:pPr>
      <w:r w:rsidRPr="006B3E58">
        <w:rPr>
          <w:rFonts w:ascii="Times New Roman" w:eastAsia="Times New Roman" w:hAnsi="Times New Roman" w:cs="Times New Roman"/>
          <w:b/>
          <w:bCs/>
          <w:color w:val="000000" w:themeColor="text1"/>
          <w:sz w:val="36"/>
          <w:szCs w:val="36"/>
          <w:lang w:val="bg-BG"/>
        </w:rPr>
        <w:t xml:space="preserve">Към </w:t>
      </w:r>
      <w:r w:rsidR="249DFB43" w:rsidRPr="006B3E58">
        <w:rPr>
          <w:rFonts w:ascii="Times New Roman" w:eastAsia="Times New Roman" w:hAnsi="Times New Roman" w:cs="Times New Roman"/>
          <w:b/>
          <w:bCs/>
          <w:color w:val="000000" w:themeColor="text1"/>
          <w:sz w:val="36"/>
          <w:szCs w:val="36"/>
          <w:lang w:val="bg-BG"/>
        </w:rPr>
        <w:t>Закон за изменение и допълнение на Закон за семейните помощи за деца</w:t>
      </w:r>
    </w:p>
    <w:p w14:paraId="5DC1CFDA" w14:textId="77777777" w:rsidR="006A309B" w:rsidRDefault="006A309B" w:rsidP="5604767D">
      <w:pPr>
        <w:jc w:val="both"/>
        <w:rPr>
          <w:rFonts w:ascii="Times New Roman" w:eastAsia="Times New Roman" w:hAnsi="Times New Roman" w:cs="Times New Roman"/>
          <w:color w:val="000000" w:themeColor="text1"/>
          <w:sz w:val="26"/>
          <w:szCs w:val="26"/>
          <w:lang w:val="bg-BG"/>
        </w:rPr>
      </w:pPr>
    </w:p>
    <w:p w14:paraId="05119AE4" w14:textId="39853527" w:rsidR="006429E8" w:rsidRDefault="00A022EA" w:rsidP="00723476">
      <w:pPr>
        <w:ind w:firstLine="360"/>
        <w:jc w:val="both"/>
        <w:rPr>
          <w:rFonts w:ascii="Times New Roman" w:eastAsia="Times New Roman" w:hAnsi="Times New Roman" w:cs="Times New Roman"/>
          <w:color w:val="000000" w:themeColor="text1"/>
          <w:sz w:val="26"/>
          <w:szCs w:val="26"/>
          <w:lang w:val="bg-BG"/>
        </w:rPr>
      </w:pPr>
      <w:r w:rsidRPr="0BB91C76">
        <w:rPr>
          <w:rFonts w:ascii="Times New Roman" w:eastAsia="Times New Roman" w:hAnsi="Times New Roman" w:cs="Times New Roman"/>
          <w:color w:val="000000" w:themeColor="text1"/>
          <w:sz w:val="26"/>
          <w:szCs w:val="26"/>
          <w:lang w:val="bg-BG"/>
        </w:rPr>
        <w:t xml:space="preserve">Настоящият проект на Закон за </w:t>
      </w:r>
      <w:r w:rsidR="00F95245" w:rsidRPr="0BB91C76">
        <w:rPr>
          <w:rFonts w:ascii="Times New Roman" w:eastAsia="Times New Roman" w:hAnsi="Times New Roman" w:cs="Times New Roman"/>
          <w:color w:val="000000" w:themeColor="text1"/>
          <w:sz w:val="26"/>
          <w:szCs w:val="26"/>
          <w:lang w:val="bg-BG"/>
        </w:rPr>
        <w:t xml:space="preserve">изменение и допълнение предвижда две групи промени в Закона за семейни помощи за деца. </w:t>
      </w:r>
      <w:r w:rsidR="764B8D33" w:rsidRPr="0BB91C76">
        <w:rPr>
          <w:rFonts w:ascii="Times New Roman" w:eastAsia="Times New Roman" w:hAnsi="Times New Roman" w:cs="Times New Roman"/>
          <w:color w:val="000000" w:themeColor="text1"/>
          <w:sz w:val="26"/>
          <w:szCs w:val="26"/>
          <w:lang w:val="bg-BG"/>
        </w:rPr>
        <w:t xml:space="preserve">Първата предлагана </w:t>
      </w:r>
      <w:r w:rsidR="00B50A9B" w:rsidRPr="0BB91C76">
        <w:rPr>
          <w:rFonts w:ascii="Times New Roman" w:eastAsia="Times New Roman" w:hAnsi="Times New Roman" w:cs="Times New Roman"/>
          <w:color w:val="000000" w:themeColor="text1"/>
          <w:sz w:val="26"/>
          <w:szCs w:val="26"/>
          <w:lang w:val="bg-BG"/>
        </w:rPr>
        <w:t xml:space="preserve">законодателна </w:t>
      </w:r>
      <w:r w:rsidR="764B8D33" w:rsidRPr="0BB91C76">
        <w:rPr>
          <w:rFonts w:ascii="Times New Roman" w:eastAsia="Times New Roman" w:hAnsi="Times New Roman" w:cs="Times New Roman"/>
          <w:color w:val="000000" w:themeColor="text1"/>
          <w:sz w:val="26"/>
          <w:szCs w:val="26"/>
          <w:lang w:val="bg-BG"/>
        </w:rPr>
        <w:t>промяна е във връзка с отпадане на необходимостта от подаване на заявление за получаване на еднократна помощ за раждане на живо дете</w:t>
      </w:r>
      <w:r w:rsidR="34A83EF7" w:rsidRPr="0BB91C76">
        <w:rPr>
          <w:rFonts w:ascii="Times New Roman" w:eastAsia="Times New Roman" w:hAnsi="Times New Roman" w:cs="Times New Roman"/>
          <w:color w:val="000000" w:themeColor="text1"/>
          <w:sz w:val="26"/>
          <w:szCs w:val="26"/>
          <w:lang w:val="bg-BG"/>
        </w:rPr>
        <w:t xml:space="preserve">. </w:t>
      </w:r>
      <w:r w:rsidR="0096467F" w:rsidRPr="0BB91C76">
        <w:rPr>
          <w:rFonts w:ascii="Times New Roman" w:eastAsia="Times New Roman" w:hAnsi="Times New Roman" w:cs="Times New Roman"/>
          <w:color w:val="000000" w:themeColor="text1"/>
          <w:sz w:val="26"/>
          <w:szCs w:val="26"/>
          <w:lang w:val="bg-BG"/>
        </w:rPr>
        <w:t xml:space="preserve">Законодателната промяна има за цел да осигури </w:t>
      </w:r>
      <w:r w:rsidR="00A85B7D" w:rsidRPr="0BB91C76">
        <w:rPr>
          <w:rFonts w:ascii="Times New Roman" w:eastAsia="Times New Roman" w:hAnsi="Times New Roman" w:cs="Times New Roman"/>
          <w:color w:val="000000" w:themeColor="text1"/>
          <w:sz w:val="26"/>
          <w:szCs w:val="26"/>
          <w:lang w:val="bg-BG"/>
        </w:rPr>
        <w:t>еднократна</w:t>
      </w:r>
      <w:r w:rsidR="00A9091E" w:rsidRPr="0BB91C76">
        <w:rPr>
          <w:rFonts w:ascii="Times New Roman" w:eastAsia="Times New Roman" w:hAnsi="Times New Roman" w:cs="Times New Roman"/>
          <w:color w:val="000000" w:themeColor="text1"/>
          <w:sz w:val="26"/>
          <w:szCs w:val="26"/>
          <w:lang w:val="bg-BG"/>
        </w:rPr>
        <w:t>та помощ за раждане на живо дете</w:t>
      </w:r>
      <w:r w:rsidR="001F46F7" w:rsidRPr="0BB91C76">
        <w:rPr>
          <w:rFonts w:ascii="Times New Roman" w:eastAsia="Times New Roman" w:hAnsi="Times New Roman" w:cs="Times New Roman"/>
          <w:color w:val="000000" w:themeColor="text1"/>
          <w:sz w:val="26"/>
          <w:szCs w:val="26"/>
          <w:lang w:val="bg-BG"/>
        </w:rPr>
        <w:t xml:space="preserve"> да бъде изплащана за всяко дете</w:t>
      </w:r>
      <w:r w:rsidR="004824F0" w:rsidRPr="0BB91C76">
        <w:rPr>
          <w:rFonts w:ascii="Times New Roman" w:eastAsia="Times New Roman" w:hAnsi="Times New Roman" w:cs="Times New Roman"/>
          <w:color w:val="000000" w:themeColor="text1"/>
          <w:sz w:val="26"/>
          <w:szCs w:val="26"/>
          <w:lang w:val="bg-BG"/>
        </w:rPr>
        <w:t>, родено на територи</w:t>
      </w:r>
      <w:r w:rsidR="00047798" w:rsidRPr="0BB91C76">
        <w:rPr>
          <w:rFonts w:ascii="Times New Roman" w:eastAsia="Times New Roman" w:hAnsi="Times New Roman" w:cs="Times New Roman"/>
          <w:color w:val="000000" w:themeColor="text1"/>
          <w:sz w:val="26"/>
          <w:szCs w:val="26"/>
          <w:lang w:val="bg-BG"/>
        </w:rPr>
        <w:t>ята на Република България (РБ)</w:t>
      </w:r>
      <w:r w:rsidR="009A086B" w:rsidRPr="0BB91C76">
        <w:rPr>
          <w:rFonts w:ascii="Times New Roman" w:eastAsia="Times New Roman" w:hAnsi="Times New Roman" w:cs="Times New Roman"/>
          <w:color w:val="000000" w:themeColor="text1"/>
          <w:sz w:val="26"/>
          <w:szCs w:val="26"/>
          <w:lang w:val="bg-BG"/>
        </w:rPr>
        <w:t xml:space="preserve">, както и </w:t>
      </w:r>
      <w:r w:rsidR="33723ED5" w:rsidRPr="0BB91C76">
        <w:rPr>
          <w:rFonts w:ascii="Times New Roman" w:eastAsia="Times New Roman" w:hAnsi="Times New Roman" w:cs="Times New Roman"/>
          <w:color w:val="000000" w:themeColor="text1"/>
          <w:sz w:val="26"/>
          <w:szCs w:val="26"/>
          <w:lang w:val="bg-BG"/>
        </w:rPr>
        <w:t>на</w:t>
      </w:r>
      <w:r w:rsidR="004512B0" w:rsidRPr="0BB91C76">
        <w:rPr>
          <w:rFonts w:ascii="Times New Roman" w:eastAsia="Times New Roman" w:hAnsi="Times New Roman" w:cs="Times New Roman"/>
          <w:color w:val="000000" w:themeColor="text1"/>
          <w:sz w:val="26"/>
          <w:szCs w:val="26"/>
          <w:lang w:val="bg-BG"/>
        </w:rPr>
        <w:t xml:space="preserve"> майки, които имат българско гражданство, но раждат в чужбина</w:t>
      </w:r>
      <w:r w:rsidR="00E20523" w:rsidRPr="0BB91C76">
        <w:rPr>
          <w:rFonts w:ascii="Times New Roman" w:eastAsia="Times New Roman" w:hAnsi="Times New Roman" w:cs="Times New Roman"/>
          <w:color w:val="000000" w:themeColor="text1"/>
          <w:sz w:val="26"/>
          <w:szCs w:val="26"/>
          <w:lang w:val="bg-BG"/>
        </w:rPr>
        <w:t xml:space="preserve">. </w:t>
      </w:r>
      <w:r w:rsidR="004512B0" w:rsidRPr="0BB91C76">
        <w:rPr>
          <w:rFonts w:ascii="Times New Roman" w:eastAsia="Times New Roman" w:hAnsi="Times New Roman" w:cs="Times New Roman"/>
          <w:color w:val="000000" w:themeColor="text1"/>
          <w:sz w:val="26"/>
          <w:szCs w:val="26"/>
          <w:lang w:val="bg-BG"/>
        </w:rPr>
        <w:t>Помощта</w:t>
      </w:r>
      <w:r w:rsidR="34A83EF7" w:rsidRPr="0BB91C76">
        <w:rPr>
          <w:rFonts w:ascii="Times New Roman" w:eastAsia="Times New Roman" w:hAnsi="Times New Roman" w:cs="Times New Roman"/>
          <w:color w:val="000000" w:themeColor="text1"/>
          <w:sz w:val="26"/>
          <w:szCs w:val="26"/>
          <w:lang w:val="bg-BG"/>
        </w:rPr>
        <w:t xml:space="preserve"> ще се </w:t>
      </w:r>
      <w:r w:rsidR="004512B0" w:rsidRPr="0BB91C76">
        <w:rPr>
          <w:rFonts w:ascii="Times New Roman" w:eastAsia="Times New Roman" w:hAnsi="Times New Roman" w:cs="Times New Roman"/>
          <w:color w:val="000000" w:themeColor="text1"/>
          <w:sz w:val="26"/>
          <w:szCs w:val="26"/>
          <w:lang w:val="bg-BG"/>
        </w:rPr>
        <w:t>дължи</w:t>
      </w:r>
      <w:r w:rsidR="34A83EF7" w:rsidRPr="0BB91C76">
        <w:rPr>
          <w:rFonts w:ascii="Times New Roman" w:eastAsia="Times New Roman" w:hAnsi="Times New Roman" w:cs="Times New Roman"/>
          <w:color w:val="000000" w:themeColor="text1"/>
          <w:sz w:val="26"/>
          <w:szCs w:val="26"/>
          <w:lang w:val="bg-BG"/>
        </w:rPr>
        <w:t xml:space="preserve"> по право</w:t>
      </w:r>
      <w:r w:rsidR="004512B0" w:rsidRPr="0BB91C76">
        <w:rPr>
          <w:rFonts w:ascii="Times New Roman" w:eastAsia="Times New Roman" w:hAnsi="Times New Roman" w:cs="Times New Roman"/>
          <w:color w:val="000000" w:themeColor="text1"/>
          <w:sz w:val="26"/>
          <w:szCs w:val="26"/>
          <w:lang w:val="bg-BG"/>
        </w:rPr>
        <w:t xml:space="preserve"> и ще се изплаща </w:t>
      </w:r>
      <w:r w:rsidR="34A83EF7" w:rsidRPr="0BB91C76">
        <w:rPr>
          <w:rFonts w:ascii="Times New Roman" w:eastAsia="Times New Roman" w:hAnsi="Times New Roman" w:cs="Times New Roman"/>
          <w:color w:val="000000" w:themeColor="text1"/>
          <w:sz w:val="26"/>
          <w:szCs w:val="26"/>
          <w:lang w:val="bg-BG"/>
        </w:rPr>
        <w:t xml:space="preserve">автоматизирано, в </w:t>
      </w:r>
      <w:r w:rsidR="004512B0" w:rsidRPr="0BB91C76">
        <w:rPr>
          <w:rFonts w:ascii="Times New Roman" w:eastAsia="Times New Roman" w:hAnsi="Times New Roman" w:cs="Times New Roman"/>
          <w:color w:val="000000" w:themeColor="text1"/>
          <w:sz w:val="26"/>
          <w:szCs w:val="26"/>
          <w:lang w:val="bg-BG"/>
        </w:rPr>
        <w:t xml:space="preserve">рамките </w:t>
      </w:r>
      <w:r w:rsidR="0A516CD4" w:rsidRPr="0BB91C76">
        <w:rPr>
          <w:rFonts w:ascii="Times New Roman" w:eastAsia="Times New Roman" w:hAnsi="Times New Roman" w:cs="Times New Roman"/>
          <w:color w:val="000000" w:themeColor="text1"/>
          <w:sz w:val="26"/>
          <w:szCs w:val="26"/>
          <w:lang w:val="bg-BG"/>
        </w:rPr>
        <w:t xml:space="preserve">на </w:t>
      </w:r>
      <w:r w:rsidR="34A83EF7" w:rsidRPr="0BB91C76">
        <w:rPr>
          <w:rFonts w:ascii="Times New Roman" w:eastAsia="Times New Roman" w:hAnsi="Times New Roman" w:cs="Times New Roman"/>
          <w:color w:val="000000" w:themeColor="text1"/>
          <w:sz w:val="26"/>
          <w:szCs w:val="26"/>
          <w:lang w:val="bg-BG"/>
        </w:rPr>
        <w:t>6 месечен срок след настъпване на събитието</w:t>
      </w:r>
      <w:r w:rsidR="008038D6" w:rsidRPr="0BB91C76">
        <w:rPr>
          <w:rFonts w:ascii="Times New Roman" w:eastAsia="Times New Roman" w:hAnsi="Times New Roman" w:cs="Times New Roman"/>
          <w:color w:val="000000" w:themeColor="text1"/>
          <w:sz w:val="26"/>
          <w:szCs w:val="26"/>
          <w:lang w:val="bg-BG"/>
        </w:rPr>
        <w:t xml:space="preserve"> раждане на живо дете</w:t>
      </w:r>
      <w:r w:rsidR="34A83EF7" w:rsidRPr="0BB91C76">
        <w:rPr>
          <w:rFonts w:ascii="Times New Roman" w:eastAsia="Times New Roman" w:hAnsi="Times New Roman" w:cs="Times New Roman"/>
          <w:color w:val="000000" w:themeColor="text1"/>
          <w:sz w:val="26"/>
          <w:szCs w:val="26"/>
          <w:lang w:val="bg-BG"/>
        </w:rPr>
        <w:t>.</w:t>
      </w:r>
      <w:r w:rsidR="00ED1EFB" w:rsidRPr="0BB91C76">
        <w:rPr>
          <w:rFonts w:ascii="Times New Roman" w:eastAsia="Times New Roman" w:hAnsi="Times New Roman" w:cs="Times New Roman"/>
          <w:color w:val="000000" w:themeColor="text1"/>
          <w:sz w:val="26"/>
          <w:szCs w:val="26"/>
          <w:lang w:val="bg-BG"/>
        </w:rPr>
        <w:t xml:space="preserve"> </w:t>
      </w:r>
      <w:r w:rsidR="003C407D" w:rsidRPr="0BB91C76">
        <w:rPr>
          <w:rFonts w:ascii="Times New Roman" w:eastAsia="Times New Roman" w:hAnsi="Times New Roman" w:cs="Times New Roman"/>
          <w:color w:val="000000" w:themeColor="text1"/>
          <w:sz w:val="26"/>
          <w:szCs w:val="26"/>
          <w:lang w:val="bg-BG"/>
        </w:rPr>
        <w:t>В резултат на промяната, в</w:t>
      </w:r>
      <w:r w:rsidR="00ED1EFB" w:rsidRPr="0BB91C76">
        <w:rPr>
          <w:rFonts w:ascii="Times New Roman" w:eastAsia="Times New Roman" w:hAnsi="Times New Roman" w:cs="Times New Roman"/>
          <w:color w:val="000000" w:themeColor="text1"/>
          <w:sz w:val="26"/>
          <w:szCs w:val="26"/>
          <w:lang w:val="bg-BG"/>
        </w:rPr>
        <w:t xml:space="preserve">сички майки ще имат </w:t>
      </w:r>
      <w:r w:rsidR="00743318" w:rsidRPr="0BB91C76">
        <w:rPr>
          <w:rFonts w:ascii="Times New Roman" w:eastAsia="Times New Roman" w:hAnsi="Times New Roman" w:cs="Times New Roman"/>
          <w:color w:val="000000" w:themeColor="text1"/>
          <w:sz w:val="26"/>
          <w:szCs w:val="26"/>
          <w:lang w:val="bg-BG"/>
        </w:rPr>
        <w:t xml:space="preserve">равни права </w:t>
      </w:r>
      <w:r w:rsidR="00735E41" w:rsidRPr="0BB91C76">
        <w:rPr>
          <w:rFonts w:ascii="Times New Roman" w:eastAsia="Times New Roman" w:hAnsi="Times New Roman" w:cs="Times New Roman"/>
          <w:color w:val="000000" w:themeColor="text1"/>
          <w:sz w:val="26"/>
          <w:szCs w:val="26"/>
          <w:lang w:val="bg-BG"/>
        </w:rPr>
        <w:t xml:space="preserve">и възможност да получат </w:t>
      </w:r>
      <w:r w:rsidR="00E33204" w:rsidRPr="0BB91C76">
        <w:rPr>
          <w:rFonts w:ascii="Times New Roman" w:eastAsia="Times New Roman" w:hAnsi="Times New Roman" w:cs="Times New Roman"/>
          <w:color w:val="000000" w:themeColor="text1"/>
          <w:sz w:val="26"/>
          <w:szCs w:val="26"/>
          <w:lang w:val="bg-BG"/>
        </w:rPr>
        <w:t>този вид помощ</w:t>
      </w:r>
      <w:r w:rsidR="00155362" w:rsidRPr="0BB91C76">
        <w:rPr>
          <w:rFonts w:ascii="Times New Roman" w:eastAsia="Times New Roman" w:hAnsi="Times New Roman" w:cs="Times New Roman"/>
          <w:color w:val="000000" w:themeColor="text1"/>
          <w:sz w:val="26"/>
          <w:szCs w:val="26"/>
          <w:lang w:val="bg-BG"/>
        </w:rPr>
        <w:t xml:space="preserve">. </w:t>
      </w:r>
      <w:r w:rsidR="01BF6269" w:rsidRPr="0BB91C76">
        <w:rPr>
          <w:rFonts w:ascii="Times New Roman" w:eastAsia="Times New Roman" w:hAnsi="Times New Roman" w:cs="Times New Roman"/>
          <w:color w:val="000000" w:themeColor="text1"/>
          <w:sz w:val="26"/>
          <w:szCs w:val="26"/>
          <w:lang w:val="bg-BG"/>
        </w:rPr>
        <w:t>Това решение</w:t>
      </w:r>
      <w:r w:rsidR="00155362" w:rsidRPr="0BB91C76">
        <w:rPr>
          <w:rFonts w:ascii="Times New Roman" w:eastAsia="Times New Roman" w:hAnsi="Times New Roman" w:cs="Times New Roman"/>
          <w:color w:val="000000" w:themeColor="text1"/>
          <w:sz w:val="26"/>
          <w:szCs w:val="26"/>
          <w:lang w:val="bg-BG"/>
        </w:rPr>
        <w:t xml:space="preserve"> </w:t>
      </w:r>
      <w:r w:rsidR="00485018" w:rsidRPr="0BB91C76">
        <w:rPr>
          <w:rFonts w:ascii="Times New Roman" w:eastAsia="Times New Roman" w:hAnsi="Times New Roman" w:cs="Times New Roman"/>
          <w:color w:val="000000" w:themeColor="text1"/>
          <w:sz w:val="26"/>
          <w:szCs w:val="26"/>
          <w:lang w:val="bg-BG"/>
        </w:rPr>
        <w:t xml:space="preserve">е в съответствие със залегналите в Конституцията на РБ </w:t>
      </w:r>
      <w:r w:rsidR="007706B6" w:rsidRPr="0BB91C76">
        <w:rPr>
          <w:rFonts w:ascii="Times New Roman" w:eastAsia="Times New Roman" w:hAnsi="Times New Roman" w:cs="Times New Roman"/>
          <w:color w:val="000000" w:themeColor="text1"/>
          <w:sz w:val="26"/>
          <w:szCs w:val="26"/>
          <w:lang w:val="bg-BG"/>
        </w:rPr>
        <w:t xml:space="preserve">правила за </w:t>
      </w:r>
      <w:r w:rsidR="00AA1AB8" w:rsidRPr="0BB91C76">
        <w:rPr>
          <w:rFonts w:ascii="Times New Roman" w:eastAsia="Times New Roman" w:hAnsi="Times New Roman" w:cs="Times New Roman"/>
          <w:color w:val="000000" w:themeColor="text1"/>
          <w:sz w:val="26"/>
          <w:szCs w:val="26"/>
          <w:lang w:val="bg-BG"/>
        </w:rPr>
        <w:t xml:space="preserve">закрила на семейството, майчинството и децата от страна на държавата и обществото. </w:t>
      </w:r>
      <w:r w:rsidR="009F76AF" w:rsidRPr="0BB91C76">
        <w:rPr>
          <w:rFonts w:ascii="Times New Roman" w:eastAsia="Times New Roman" w:hAnsi="Times New Roman" w:cs="Times New Roman"/>
          <w:color w:val="000000" w:themeColor="text1"/>
          <w:sz w:val="26"/>
          <w:szCs w:val="26"/>
          <w:lang w:val="bg-BG"/>
        </w:rPr>
        <w:t xml:space="preserve">В допълнение, </w:t>
      </w:r>
      <w:r w:rsidR="004820A5" w:rsidRPr="0BB91C76">
        <w:rPr>
          <w:rFonts w:ascii="Times New Roman" w:eastAsia="Times New Roman" w:hAnsi="Times New Roman" w:cs="Times New Roman"/>
          <w:color w:val="000000" w:themeColor="text1"/>
          <w:sz w:val="26"/>
          <w:szCs w:val="26"/>
          <w:lang w:val="bg-BG"/>
        </w:rPr>
        <w:t xml:space="preserve">тази промяна ще доведе до </w:t>
      </w:r>
      <w:r w:rsidR="00852935" w:rsidRPr="0BB91C76">
        <w:rPr>
          <w:rFonts w:ascii="Times New Roman" w:eastAsia="Times New Roman" w:hAnsi="Times New Roman" w:cs="Times New Roman"/>
          <w:color w:val="000000" w:themeColor="text1"/>
          <w:sz w:val="26"/>
          <w:szCs w:val="26"/>
          <w:lang w:val="bg-BG"/>
        </w:rPr>
        <w:t xml:space="preserve">стимулиране на раждаемостта и </w:t>
      </w:r>
      <w:r w:rsidR="001E19CA" w:rsidRPr="0BB91C76">
        <w:rPr>
          <w:rFonts w:ascii="Times New Roman" w:eastAsia="Times New Roman" w:hAnsi="Times New Roman" w:cs="Times New Roman"/>
          <w:color w:val="000000" w:themeColor="text1"/>
          <w:sz w:val="26"/>
          <w:szCs w:val="26"/>
          <w:lang w:val="bg-BG"/>
        </w:rPr>
        <w:t xml:space="preserve">цели </w:t>
      </w:r>
      <w:r w:rsidR="002023E8" w:rsidRPr="0BB91C76">
        <w:rPr>
          <w:rFonts w:ascii="Times New Roman" w:eastAsia="Times New Roman" w:hAnsi="Times New Roman" w:cs="Times New Roman"/>
          <w:color w:val="000000" w:themeColor="text1"/>
          <w:sz w:val="26"/>
          <w:szCs w:val="26"/>
          <w:lang w:val="bg-BG"/>
        </w:rPr>
        <w:t xml:space="preserve">да противодейства на </w:t>
      </w:r>
      <w:r w:rsidR="002A3004" w:rsidRPr="0BB91C76">
        <w:rPr>
          <w:rFonts w:ascii="Times New Roman" w:eastAsia="Times New Roman" w:hAnsi="Times New Roman" w:cs="Times New Roman"/>
          <w:color w:val="000000" w:themeColor="text1"/>
          <w:sz w:val="26"/>
          <w:szCs w:val="26"/>
          <w:lang w:val="bg-BG"/>
        </w:rPr>
        <w:t>негативните демографски тенденции.</w:t>
      </w:r>
      <w:r w:rsidR="00590CB3" w:rsidRPr="0BB91C76">
        <w:rPr>
          <w:rFonts w:ascii="Times New Roman" w:eastAsia="Times New Roman" w:hAnsi="Times New Roman" w:cs="Times New Roman"/>
          <w:color w:val="000000" w:themeColor="text1"/>
          <w:sz w:val="26"/>
          <w:szCs w:val="26"/>
          <w:lang w:val="bg-BG"/>
        </w:rPr>
        <w:t xml:space="preserve"> Помощта ще се изплаща по банков път при наличие на известна </w:t>
      </w:r>
      <w:r w:rsidR="3F00EB6B" w:rsidRPr="0BB91C76">
        <w:rPr>
          <w:rFonts w:ascii="Times New Roman" w:eastAsia="Times New Roman" w:hAnsi="Times New Roman" w:cs="Times New Roman"/>
          <w:color w:val="000000" w:themeColor="text1"/>
          <w:sz w:val="26"/>
          <w:szCs w:val="26"/>
          <w:lang w:val="bg-BG"/>
        </w:rPr>
        <w:t>лична платежна</w:t>
      </w:r>
      <w:r w:rsidR="00590CB3" w:rsidRPr="0BB91C76">
        <w:rPr>
          <w:rFonts w:ascii="Times New Roman" w:eastAsia="Times New Roman" w:hAnsi="Times New Roman" w:cs="Times New Roman"/>
          <w:color w:val="000000" w:themeColor="text1"/>
          <w:sz w:val="26"/>
          <w:szCs w:val="26"/>
          <w:lang w:val="bg-BG"/>
        </w:rPr>
        <w:t xml:space="preserve"> сметка</w:t>
      </w:r>
      <w:r w:rsidR="4177D5CC" w:rsidRPr="0BB91C76">
        <w:rPr>
          <w:rFonts w:ascii="Times New Roman" w:eastAsia="Times New Roman" w:hAnsi="Times New Roman" w:cs="Times New Roman"/>
          <w:color w:val="000000" w:themeColor="text1"/>
          <w:sz w:val="26"/>
          <w:szCs w:val="26"/>
          <w:lang w:val="bg-BG"/>
        </w:rPr>
        <w:t xml:space="preserve"> на правоимащото лице</w:t>
      </w:r>
      <w:r w:rsidR="00590CB3" w:rsidRPr="0BB91C76">
        <w:rPr>
          <w:rFonts w:ascii="Times New Roman" w:eastAsia="Times New Roman" w:hAnsi="Times New Roman" w:cs="Times New Roman"/>
          <w:color w:val="000000" w:themeColor="text1"/>
          <w:sz w:val="26"/>
          <w:szCs w:val="26"/>
          <w:lang w:val="bg-BG"/>
        </w:rPr>
        <w:t xml:space="preserve">. Ако майката не е предоставила </w:t>
      </w:r>
      <w:r w:rsidR="008038D6" w:rsidRPr="0BB91C76">
        <w:rPr>
          <w:rFonts w:ascii="Times New Roman" w:eastAsia="Times New Roman" w:hAnsi="Times New Roman" w:cs="Times New Roman"/>
          <w:color w:val="000000" w:themeColor="text1"/>
          <w:sz w:val="26"/>
          <w:szCs w:val="26"/>
          <w:lang w:val="bg-BG"/>
        </w:rPr>
        <w:t>такава</w:t>
      </w:r>
      <w:r w:rsidR="7D895BF0" w:rsidRPr="0BB91C76">
        <w:rPr>
          <w:rFonts w:ascii="Times New Roman" w:eastAsia="Times New Roman" w:hAnsi="Times New Roman" w:cs="Times New Roman"/>
          <w:color w:val="000000" w:themeColor="text1"/>
          <w:sz w:val="26"/>
          <w:szCs w:val="26"/>
          <w:lang w:val="bg-BG"/>
        </w:rPr>
        <w:t>,</w:t>
      </w:r>
      <w:r w:rsidR="00590CB3" w:rsidRPr="0BB91C76">
        <w:rPr>
          <w:rFonts w:ascii="Times New Roman" w:eastAsia="Times New Roman" w:hAnsi="Times New Roman" w:cs="Times New Roman"/>
          <w:color w:val="000000" w:themeColor="text1"/>
          <w:sz w:val="26"/>
          <w:szCs w:val="26"/>
          <w:lang w:val="bg-BG"/>
        </w:rPr>
        <w:t xml:space="preserve"> ще се запази възможността </w:t>
      </w:r>
      <w:r w:rsidR="5FC201FE" w:rsidRPr="0BB91C76">
        <w:rPr>
          <w:rFonts w:ascii="Times New Roman" w:eastAsia="Times New Roman" w:hAnsi="Times New Roman" w:cs="Times New Roman"/>
          <w:color w:val="000000" w:themeColor="text1"/>
          <w:sz w:val="26"/>
          <w:szCs w:val="26"/>
          <w:lang w:val="bg-BG"/>
        </w:rPr>
        <w:t>помощта</w:t>
      </w:r>
      <w:r w:rsidR="00590CB3" w:rsidRPr="0BB91C76">
        <w:rPr>
          <w:rFonts w:ascii="Times New Roman" w:eastAsia="Times New Roman" w:hAnsi="Times New Roman" w:cs="Times New Roman"/>
          <w:color w:val="000000" w:themeColor="text1"/>
          <w:sz w:val="26"/>
          <w:szCs w:val="26"/>
          <w:lang w:val="bg-BG"/>
        </w:rPr>
        <w:t xml:space="preserve"> да се изплаща чрез лицензиран пощенски оператор по настоящ адрес на майката</w:t>
      </w:r>
      <w:r w:rsidR="00023437" w:rsidRPr="0BB91C76">
        <w:rPr>
          <w:rFonts w:ascii="Times New Roman" w:eastAsia="Times New Roman" w:hAnsi="Times New Roman" w:cs="Times New Roman"/>
          <w:color w:val="000000" w:themeColor="text1"/>
          <w:sz w:val="26"/>
          <w:szCs w:val="26"/>
          <w:lang w:val="bg-BG"/>
        </w:rPr>
        <w:t xml:space="preserve">, с което ще се </w:t>
      </w:r>
      <w:r w:rsidR="00DB2228" w:rsidRPr="0BB91C76">
        <w:rPr>
          <w:rFonts w:ascii="Times New Roman" w:eastAsia="Times New Roman" w:hAnsi="Times New Roman" w:cs="Times New Roman"/>
          <w:color w:val="000000" w:themeColor="text1"/>
          <w:sz w:val="26"/>
          <w:szCs w:val="26"/>
          <w:lang w:val="bg-BG"/>
        </w:rPr>
        <w:t xml:space="preserve">осигури </w:t>
      </w:r>
      <w:r w:rsidR="00A936EB" w:rsidRPr="0BB91C76">
        <w:rPr>
          <w:rFonts w:ascii="Times New Roman" w:eastAsia="Times New Roman" w:hAnsi="Times New Roman" w:cs="Times New Roman"/>
          <w:color w:val="000000" w:themeColor="text1"/>
          <w:sz w:val="26"/>
          <w:szCs w:val="26"/>
          <w:lang w:val="bg-BG"/>
        </w:rPr>
        <w:t>автоматизиран</w:t>
      </w:r>
      <w:r w:rsidR="00A50CCF" w:rsidRPr="0BB91C76">
        <w:rPr>
          <w:rFonts w:ascii="Times New Roman" w:eastAsia="Times New Roman" w:hAnsi="Times New Roman" w:cs="Times New Roman"/>
          <w:color w:val="000000" w:themeColor="text1"/>
          <w:sz w:val="26"/>
          <w:szCs w:val="26"/>
          <w:lang w:val="bg-BG"/>
        </w:rPr>
        <w:t>о предоставяне на услугата</w:t>
      </w:r>
      <w:r w:rsidR="00590CB3" w:rsidRPr="0BB91C76">
        <w:rPr>
          <w:rFonts w:ascii="Times New Roman" w:eastAsia="Times New Roman" w:hAnsi="Times New Roman" w:cs="Times New Roman"/>
          <w:color w:val="000000" w:themeColor="text1"/>
          <w:sz w:val="26"/>
          <w:szCs w:val="26"/>
          <w:lang w:val="bg-BG"/>
        </w:rPr>
        <w:t>.</w:t>
      </w:r>
      <w:r w:rsidR="00177994" w:rsidRPr="0BB91C76">
        <w:rPr>
          <w:rFonts w:ascii="Times New Roman" w:eastAsia="Times New Roman" w:hAnsi="Times New Roman" w:cs="Times New Roman"/>
          <w:color w:val="000000" w:themeColor="text1"/>
          <w:sz w:val="26"/>
          <w:szCs w:val="26"/>
          <w:lang w:val="bg-BG"/>
        </w:rPr>
        <w:t xml:space="preserve"> </w:t>
      </w:r>
      <w:r w:rsidR="00B741F5" w:rsidRPr="0BB91C76">
        <w:rPr>
          <w:rFonts w:ascii="Times New Roman" w:eastAsia="Times New Roman" w:hAnsi="Times New Roman" w:cs="Times New Roman"/>
          <w:color w:val="000000" w:themeColor="text1"/>
          <w:sz w:val="26"/>
          <w:szCs w:val="26"/>
          <w:lang w:val="bg-BG"/>
        </w:rPr>
        <w:t>Това ще подобри предоставянето на административни услуги на гражданите</w:t>
      </w:r>
      <w:r w:rsidR="00850105" w:rsidRPr="0BB91C76">
        <w:rPr>
          <w:rFonts w:ascii="Times New Roman" w:eastAsia="Times New Roman" w:hAnsi="Times New Roman" w:cs="Times New Roman"/>
          <w:color w:val="000000" w:themeColor="text1"/>
          <w:sz w:val="26"/>
          <w:szCs w:val="26"/>
          <w:lang w:val="bg-BG"/>
        </w:rPr>
        <w:t xml:space="preserve">, ще </w:t>
      </w:r>
      <w:r w:rsidR="71781558" w:rsidRPr="0BB91C76">
        <w:rPr>
          <w:rFonts w:ascii="Times New Roman" w:eastAsia="Times New Roman" w:hAnsi="Times New Roman" w:cs="Times New Roman"/>
          <w:color w:val="000000" w:themeColor="text1"/>
          <w:sz w:val="26"/>
          <w:szCs w:val="26"/>
          <w:lang w:val="bg-BG"/>
        </w:rPr>
        <w:t xml:space="preserve">се </w:t>
      </w:r>
      <w:r w:rsidR="00973466" w:rsidRPr="0BB91C76">
        <w:rPr>
          <w:rFonts w:ascii="Times New Roman" w:eastAsia="Times New Roman" w:hAnsi="Times New Roman" w:cs="Times New Roman"/>
          <w:color w:val="000000" w:themeColor="text1"/>
          <w:sz w:val="26"/>
          <w:szCs w:val="26"/>
          <w:lang w:val="bg-BG"/>
        </w:rPr>
        <w:t>намали административната тежест</w:t>
      </w:r>
      <w:r w:rsidR="00F34BE2" w:rsidRPr="0BB91C76">
        <w:rPr>
          <w:rFonts w:ascii="Times New Roman" w:eastAsia="Times New Roman" w:hAnsi="Times New Roman" w:cs="Times New Roman"/>
          <w:color w:val="000000" w:themeColor="text1"/>
          <w:sz w:val="26"/>
          <w:szCs w:val="26"/>
          <w:lang w:val="bg-BG"/>
        </w:rPr>
        <w:t xml:space="preserve"> и ще </w:t>
      </w:r>
      <w:r w:rsidR="7B80A602" w:rsidRPr="0BB91C76">
        <w:rPr>
          <w:rFonts w:ascii="Times New Roman" w:eastAsia="Times New Roman" w:hAnsi="Times New Roman" w:cs="Times New Roman"/>
          <w:color w:val="000000" w:themeColor="text1"/>
          <w:sz w:val="26"/>
          <w:szCs w:val="26"/>
          <w:lang w:val="bg-BG"/>
        </w:rPr>
        <w:t xml:space="preserve">се </w:t>
      </w:r>
      <w:r w:rsidR="00F34BE2" w:rsidRPr="0BB91C76">
        <w:rPr>
          <w:rFonts w:ascii="Times New Roman" w:eastAsia="Times New Roman" w:hAnsi="Times New Roman" w:cs="Times New Roman"/>
          <w:color w:val="000000" w:themeColor="text1"/>
          <w:sz w:val="26"/>
          <w:szCs w:val="26"/>
          <w:lang w:val="bg-BG"/>
        </w:rPr>
        <w:t xml:space="preserve">осигури спазване на </w:t>
      </w:r>
      <w:r w:rsidR="00760C4E" w:rsidRPr="0BB91C76">
        <w:rPr>
          <w:rFonts w:ascii="Times New Roman" w:eastAsia="Times New Roman" w:hAnsi="Times New Roman" w:cs="Times New Roman"/>
          <w:color w:val="000000" w:themeColor="text1"/>
          <w:sz w:val="26"/>
          <w:szCs w:val="26"/>
          <w:lang w:val="bg-BG"/>
        </w:rPr>
        <w:t xml:space="preserve">принципите </w:t>
      </w:r>
      <w:r w:rsidR="00723476" w:rsidRPr="0BB91C76">
        <w:rPr>
          <w:rFonts w:ascii="Times New Roman" w:eastAsia="Times New Roman" w:hAnsi="Times New Roman" w:cs="Times New Roman"/>
          <w:color w:val="000000" w:themeColor="text1"/>
          <w:sz w:val="26"/>
          <w:szCs w:val="26"/>
          <w:lang w:val="bg-BG"/>
        </w:rPr>
        <w:t xml:space="preserve">на електронно управление и </w:t>
      </w:r>
      <w:r w:rsidR="00AD45DD" w:rsidRPr="0BB91C76">
        <w:rPr>
          <w:rFonts w:ascii="Times New Roman" w:eastAsia="Times New Roman" w:hAnsi="Times New Roman" w:cs="Times New Roman"/>
          <w:color w:val="000000" w:themeColor="text1"/>
          <w:sz w:val="26"/>
          <w:szCs w:val="26"/>
          <w:lang w:val="bg-BG"/>
        </w:rPr>
        <w:t>предлагане на услуги, ориентирани към гражданина</w:t>
      </w:r>
      <w:r w:rsidR="00F53DA0" w:rsidRPr="0BB91C76">
        <w:rPr>
          <w:rFonts w:ascii="Times New Roman" w:eastAsia="Times New Roman" w:hAnsi="Times New Roman" w:cs="Times New Roman"/>
          <w:color w:val="000000" w:themeColor="text1"/>
          <w:sz w:val="26"/>
          <w:szCs w:val="26"/>
          <w:lang w:val="bg-BG"/>
        </w:rPr>
        <w:t>.</w:t>
      </w:r>
      <w:r w:rsidR="008038D6" w:rsidRPr="0BB91C76">
        <w:rPr>
          <w:rFonts w:ascii="Times New Roman" w:eastAsia="Times New Roman" w:hAnsi="Times New Roman" w:cs="Times New Roman"/>
          <w:color w:val="000000" w:themeColor="text1"/>
          <w:sz w:val="26"/>
          <w:szCs w:val="26"/>
          <w:lang w:val="bg-BG"/>
        </w:rPr>
        <w:t xml:space="preserve"> </w:t>
      </w:r>
    </w:p>
    <w:p w14:paraId="715E425F" w14:textId="0F4F46CC" w:rsidR="00723476" w:rsidRDefault="34A83EF7" w:rsidP="00723476">
      <w:pPr>
        <w:ind w:firstLine="360"/>
        <w:jc w:val="both"/>
        <w:rPr>
          <w:rFonts w:ascii="Times New Roman" w:eastAsia="Times New Roman" w:hAnsi="Times New Roman" w:cs="Times New Roman"/>
          <w:color w:val="000000" w:themeColor="text1"/>
          <w:sz w:val="26"/>
          <w:szCs w:val="26"/>
          <w:lang w:val="bg-BG"/>
        </w:rPr>
      </w:pPr>
      <w:r w:rsidRPr="0BB91C76">
        <w:rPr>
          <w:rFonts w:ascii="Times New Roman" w:eastAsia="Times New Roman" w:hAnsi="Times New Roman" w:cs="Times New Roman"/>
          <w:color w:val="000000" w:themeColor="text1"/>
          <w:sz w:val="26"/>
          <w:szCs w:val="26"/>
          <w:lang w:val="bg-BG"/>
        </w:rPr>
        <w:t>Втората промяна</w:t>
      </w:r>
      <w:r w:rsidR="00C25084" w:rsidRPr="0BB91C76">
        <w:rPr>
          <w:rFonts w:ascii="Times New Roman" w:eastAsia="Times New Roman" w:hAnsi="Times New Roman" w:cs="Times New Roman"/>
          <w:color w:val="000000" w:themeColor="text1"/>
          <w:sz w:val="26"/>
          <w:szCs w:val="26"/>
          <w:lang w:val="bg-BG"/>
        </w:rPr>
        <w:t>, която се предлага</w:t>
      </w:r>
      <w:r w:rsidRPr="0BB91C76">
        <w:rPr>
          <w:rFonts w:ascii="Times New Roman" w:eastAsia="Times New Roman" w:hAnsi="Times New Roman" w:cs="Times New Roman"/>
          <w:color w:val="000000" w:themeColor="text1"/>
          <w:sz w:val="26"/>
          <w:szCs w:val="26"/>
          <w:lang w:val="bg-BG"/>
        </w:rPr>
        <w:t xml:space="preserve"> е в</w:t>
      </w:r>
      <w:r w:rsidR="00723476" w:rsidRPr="0BB91C76">
        <w:rPr>
          <w:rFonts w:ascii="Times New Roman" w:eastAsia="Times New Roman" w:hAnsi="Times New Roman" w:cs="Times New Roman"/>
          <w:color w:val="000000" w:themeColor="text1"/>
          <w:sz w:val="26"/>
          <w:szCs w:val="26"/>
          <w:lang w:val="bg-BG"/>
        </w:rPr>
        <w:t xml:space="preserve"> пряка</w:t>
      </w:r>
      <w:r w:rsidRPr="0BB91C76">
        <w:rPr>
          <w:rFonts w:ascii="Times New Roman" w:eastAsia="Times New Roman" w:hAnsi="Times New Roman" w:cs="Times New Roman"/>
          <w:color w:val="000000" w:themeColor="text1"/>
          <w:sz w:val="26"/>
          <w:szCs w:val="26"/>
          <w:lang w:val="bg-BG"/>
        </w:rPr>
        <w:t xml:space="preserve"> връзка с осигуряване принципите на електронно</w:t>
      </w:r>
      <w:r w:rsidR="00C25084" w:rsidRPr="0BB91C76">
        <w:rPr>
          <w:rFonts w:ascii="Times New Roman" w:eastAsia="Times New Roman" w:hAnsi="Times New Roman" w:cs="Times New Roman"/>
          <w:color w:val="000000" w:themeColor="text1"/>
          <w:sz w:val="26"/>
          <w:szCs w:val="26"/>
          <w:lang w:val="bg-BG"/>
        </w:rPr>
        <w:t>то</w:t>
      </w:r>
      <w:r w:rsidRPr="0BB91C76">
        <w:rPr>
          <w:rFonts w:ascii="Times New Roman" w:eastAsia="Times New Roman" w:hAnsi="Times New Roman" w:cs="Times New Roman"/>
          <w:color w:val="000000" w:themeColor="text1"/>
          <w:sz w:val="26"/>
          <w:szCs w:val="26"/>
          <w:lang w:val="bg-BG"/>
        </w:rPr>
        <w:t xml:space="preserve"> управление, залегнали в Закона за електронно управление (ЗЕУ)</w:t>
      </w:r>
      <w:r w:rsidR="00A112F9" w:rsidRPr="0BB91C76">
        <w:rPr>
          <w:rFonts w:ascii="Times New Roman" w:eastAsia="Times New Roman" w:hAnsi="Times New Roman" w:cs="Times New Roman"/>
          <w:color w:val="000000" w:themeColor="text1"/>
          <w:sz w:val="26"/>
          <w:szCs w:val="26"/>
          <w:lang w:val="bg-BG"/>
        </w:rPr>
        <w:t xml:space="preserve"> </w:t>
      </w:r>
      <w:r w:rsidR="00723476" w:rsidRPr="0BB91C76">
        <w:rPr>
          <w:rFonts w:ascii="Times New Roman" w:eastAsia="Times New Roman" w:hAnsi="Times New Roman" w:cs="Times New Roman"/>
          <w:color w:val="000000" w:themeColor="text1"/>
          <w:sz w:val="26"/>
          <w:szCs w:val="26"/>
          <w:lang w:val="bg-BG"/>
        </w:rPr>
        <w:t>и касае</w:t>
      </w:r>
      <w:r w:rsidR="00A112F9" w:rsidRPr="0BB91C76">
        <w:rPr>
          <w:rFonts w:ascii="Times New Roman" w:eastAsia="Times New Roman" w:hAnsi="Times New Roman" w:cs="Times New Roman"/>
          <w:color w:val="000000" w:themeColor="text1"/>
          <w:sz w:val="26"/>
          <w:szCs w:val="26"/>
          <w:lang w:val="bg-BG"/>
        </w:rPr>
        <w:t xml:space="preserve"> получаване на еднократна помощ за отглеждане на дете от майка или осиновителка студентка, която учи в редовна форма на обучение</w:t>
      </w:r>
      <w:r w:rsidRPr="0BB91C76">
        <w:rPr>
          <w:rFonts w:ascii="Times New Roman" w:eastAsia="Times New Roman" w:hAnsi="Times New Roman" w:cs="Times New Roman"/>
          <w:color w:val="000000" w:themeColor="text1"/>
          <w:sz w:val="26"/>
          <w:szCs w:val="26"/>
          <w:lang w:val="bg-BG"/>
        </w:rPr>
        <w:t xml:space="preserve">. </w:t>
      </w:r>
      <w:r w:rsidR="00A112F9" w:rsidRPr="0BB91C76">
        <w:rPr>
          <w:rFonts w:ascii="Times New Roman" w:eastAsia="Times New Roman" w:hAnsi="Times New Roman" w:cs="Times New Roman"/>
          <w:color w:val="000000" w:themeColor="text1"/>
          <w:sz w:val="26"/>
          <w:szCs w:val="26"/>
          <w:lang w:val="bg-BG"/>
        </w:rPr>
        <w:t>Предлаганата промяна</w:t>
      </w:r>
      <w:r w:rsidRPr="0BB91C76">
        <w:rPr>
          <w:rFonts w:ascii="Times New Roman" w:eastAsia="Times New Roman" w:hAnsi="Times New Roman" w:cs="Times New Roman"/>
          <w:color w:val="000000" w:themeColor="text1"/>
          <w:sz w:val="26"/>
          <w:szCs w:val="26"/>
          <w:lang w:val="bg-BG"/>
        </w:rPr>
        <w:t xml:space="preserve"> цели по-ефективна обмяна на информация между различни </w:t>
      </w:r>
      <w:r w:rsidR="01CF52A8" w:rsidRPr="0BB91C76">
        <w:rPr>
          <w:rFonts w:ascii="Times New Roman" w:eastAsia="Times New Roman" w:hAnsi="Times New Roman" w:cs="Times New Roman"/>
          <w:color w:val="000000" w:themeColor="text1"/>
          <w:sz w:val="26"/>
          <w:szCs w:val="26"/>
          <w:lang w:val="bg-BG"/>
        </w:rPr>
        <w:t>регистри, така че информацията за записан семестър от майки-студентки да се установява по служебен път.</w:t>
      </w:r>
      <w:r w:rsidR="00C25084" w:rsidRPr="0BB91C76">
        <w:rPr>
          <w:rFonts w:ascii="Times New Roman" w:eastAsia="Times New Roman" w:hAnsi="Times New Roman" w:cs="Times New Roman"/>
          <w:color w:val="000000" w:themeColor="text1"/>
          <w:sz w:val="26"/>
          <w:szCs w:val="26"/>
          <w:lang w:val="bg-BG"/>
        </w:rPr>
        <w:t xml:space="preserve"> Така няма да се налага майката-студентка да посещава университета</w:t>
      </w:r>
      <w:r w:rsidR="0042273C" w:rsidRPr="0BB91C76">
        <w:rPr>
          <w:rFonts w:ascii="Times New Roman" w:eastAsia="Times New Roman" w:hAnsi="Times New Roman" w:cs="Times New Roman"/>
          <w:color w:val="000000" w:themeColor="text1"/>
          <w:sz w:val="26"/>
          <w:szCs w:val="26"/>
          <w:lang w:val="bg-BG"/>
        </w:rPr>
        <w:t xml:space="preserve">, </w:t>
      </w:r>
      <w:r w:rsidR="0042273C" w:rsidRPr="0BB91C76">
        <w:rPr>
          <w:rFonts w:ascii="Times New Roman" w:eastAsia="Times New Roman" w:hAnsi="Times New Roman" w:cs="Times New Roman"/>
          <w:color w:val="000000" w:themeColor="text1"/>
          <w:sz w:val="26"/>
          <w:szCs w:val="26"/>
          <w:lang w:val="bg-BG"/>
        </w:rPr>
        <w:lastRenderedPageBreak/>
        <w:t>в който се обучава и да изисква издаване на документ, който да удостовери, че е записала следващ семестър, за да получи втория транш от помощта, на която има право.</w:t>
      </w:r>
      <w:r w:rsidR="00723476" w:rsidRPr="0BB91C76">
        <w:rPr>
          <w:rFonts w:ascii="Times New Roman" w:eastAsia="Times New Roman" w:hAnsi="Times New Roman" w:cs="Times New Roman"/>
          <w:color w:val="000000" w:themeColor="text1"/>
          <w:sz w:val="26"/>
          <w:szCs w:val="26"/>
          <w:lang w:val="bg-BG"/>
        </w:rPr>
        <w:t xml:space="preserve"> </w:t>
      </w:r>
      <w:r w:rsidR="0004268F" w:rsidRPr="0BB91C76">
        <w:rPr>
          <w:rFonts w:ascii="Times New Roman" w:eastAsia="Times New Roman" w:hAnsi="Times New Roman" w:cs="Times New Roman"/>
          <w:color w:val="000000" w:themeColor="text1"/>
          <w:sz w:val="26"/>
          <w:szCs w:val="26"/>
          <w:lang w:val="bg-BG"/>
        </w:rPr>
        <w:t>М</w:t>
      </w:r>
      <w:r w:rsidR="00723476" w:rsidRPr="0BB91C76">
        <w:rPr>
          <w:rFonts w:ascii="Times New Roman" w:eastAsia="Times New Roman" w:hAnsi="Times New Roman" w:cs="Times New Roman"/>
          <w:color w:val="000000" w:themeColor="text1"/>
          <w:sz w:val="26"/>
          <w:szCs w:val="26"/>
          <w:lang w:val="bg-BG"/>
        </w:rPr>
        <w:t xml:space="preserve">айката няма да има нужда да подава заявление за записан семестър </w:t>
      </w:r>
      <w:r w:rsidR="0004268F" w:rsidRPr="0BB91C76">
        <w:rPr>
          <w:rFonts w:ascii="Times New Roman" w:eastAsia="Times New Roman" w:hAnsi="Times New Roman" w:cs="Times New Roman"/>
          <w:color w:val="000000" w:themeColor="text1"/>
          <w:sz w:val="26"/>
          <w:szCs w:val="26"/>
          <w:lang w:val="bg-BG"/>
        </w:rPr>
        <w:t>и</w:t>
      </w:r>
      <w:r w:rsidR="00723476" w:rsidRPr="0BB91C76">
        <w:rPr>
          <w:rFonts w:ascii="Times New Roman" w:eastAsia="Times New Roman" w:hAnsi="Times New Roman" w:cs="Times New Roman"/>
          <w:color w:val="000000" w:themeColor="text1"/>
          <w:sz w:val="26"/>
          <w:szCs w:val="26"/>
          <w:lang w:val="bg-BG"/>
        </w:rPr>
        <w:t xml:space="preserve"> завършено образование. В </w:t>
      </w:r>
      <w:r w:rsidR="008F0A32" w:rsidRPr="0BB91C76">
        <w:rPr>
          <w:rFonts w:ascii="Times New Roman" w:eastAsia="Times New Roman" w:hAnsi="Times New Roman" w:cs="Times New Roman"/>
          <w:color w:val="000000" w:themeColor="text1"/>
          <w:sz w:val="26"/>
          <w:szCs w:val="26"/>
          <w:lang w:val="bg-BG"/>
        </w:rPr>
        <w:t>нормативно установен срок след</w:t>
      </w:r>
      <w:r w:rsidR="00723476" w:rsidRPr="0BB91C76">
        <w:rPr>
          <w:rFonts w:ascii="Times New Roman" w:eastAsia="Times New Roman" w:hAnsi="Times New Roman" w:cs="Times New Roman"/>
          <w:color w:val="000000" w:themeColor="text1"/>
          <w:sz w:val="26"/>
          <w:szCs w:val="26"/>
          <w:lang w:val="bg-BG"/>
        </w:rPr>
        <w:t xml:space="preserve"> раждане на детето ще се извършват служебни проверки в съответните регистри</w:t>
      </w:r>
      <w:r w:rsidR="008F0A32" w:rsidRPr="0BB91C76">
        <w:rPr>
          <w:rFonts w:ascii="Times New Roman" w:eastAsia="Times New Roman" w:hAnsi="Times New Roman" w:cs="Times New Roman"/>
          <w:color w:val="000000" w:themeColor="text1"/>
          <w:sz w:val="26"/>
          <w:szCs w:val="26"/>
          <w:lang w:val="bg-BG"/>
        </w:rPr>
        <w:t>, което</w:t>
      </w:r>
      <w:r w:rsidR="00723476" w:rsidRPr="0BB91C76">
        <w:rPr>
          <w:rFonts w:ascii="Times New Roman" w:eastAsia="Times New Roman" w:hAnsi="Times New Roman" w:cs="Times New Roman"/>
          <w:color w:val="000000" w:themeColor="text1"/>
          <w:sz w:val="26"/>
          <w:szCs w:val="26"/>
          <w:lang w:val="bg-BG"/>
        </w:rPr>
        <w:t xml:space="preserve"> ще облекчи </w:t>
      </w:r>
      <w:r w:rsidR="7A541861" w:rsidRPr="0BB91C76">
        <w:rPr>
          <w:rFonts w:ascii="Times New Roman" w:eastAsia="Times New Roman" w:hAnsi="Times New Roman" w:cs="Times New Roman"/>
          <w:color w:val="000000" w:themeColor="text1"/>
          <w:sz w:val="26"/>
          <w:szCs w:val="26"/>
          <w:lang w:val="bg-BG"/>
        </w:rPr>
        <w:t>гражданите</w:t>
      </w:r>
      <w:r w:rsidR="008F0A32" w:rsidRPr="0BB91C76">
        <w:rPr>
          <w:rFonts w:ascii="Times New Roman" w:eastAsia="Times New Roman" w:hAnsi="Times New Roman" w:cs="Times New Roman"/>
          <w:color w:val="000000" w:themeColor="text1"/>
          <w:sz w:val="26"/>
          <w:szCs w:val="26"/>
          <w:lang w:val="bg-BG"/>
        </w:rPr>
        <w:t xml:space="preserve">, но и </w:t>
      </w:r>
      <w:r w:rsidR="005E11BD" w:rsidRPr="0BB91C76">
        <w:rPr>
          <w:rFonts w:ascii="Times New Roman" w:eastAsia="Times New Roman" w:hAnsi="Times New Roman" w:cs="Times New Roman"/>
          <w:color w:val="000000" w:themeColor="text1"/>
          <w:sz w:val="26"/>
          <w:szCs w:val="26"/>
          <w:lang w:val="bg-BG"/>
        </w:rPr>
        <w:t>Висшите учебни заведения</w:t>
      </w:r>
      <w:r w:rsidR="00723476" w:rsidRPr="0BB91C76">
        <w:rPr>
          <w:rFonts w:ascii="Times New Roman" w:eastAsia="Times New Roman" w:hAnsi="Times New Roman" w:cs="Times New Roman"/>
          <w:color w:val="000000" w:themeColor="text1"/>
          <w:sz w:val="26"/>
          <w:szCs w:val="26"/>
          <w:lang w:val="bg-BG"/>
        </w:rPr>
        <w:t>.</w:t>
      </w:r>
    </w:p>
    <w:p w14:paraId="766DAC63" w14:textId="482529D4" w:rsidR="34A83EF7" w:rsidRDefault="34A83EF7" w:rsidP="0044514B">
      <w:pPr>
        <w:ind w:firstLine="720"/>
        <w:jc w:val="both"/>
        <w:rPr>
          <w:rFonts w:ascii="Times New Roman" w:eastAsia="Times New Roman" w:hAnsi="Times New Roman" w:cs="Times New Roman"/>
          <w:color w:val="000000" w:themeColor="text1"/>
          <w:sz w:val="26"/>
          <w:szCs w:val="26"/>
          <w:lang w:val="bg-BG"/>
        </w:rPr>
      </w:pPr>
    </w:p>
    <w:p w14:paraId="0253C604" w14:textId="77777777" w:rsidR="00B50A9B" w:rsidRDefault="00B50A9B" w:rsidP="5604767D">
      <w:pPr>
        <w:jc w:val="center"/>
        <w:rPr>
          <w:rFonts w:ascii="Times New Roman" w:eastAsia="Times New Roman" w:hAnsi="Times New Roman" w:cs="Times New Roman"/>
          <w:color w:val="000000" w:themeColor="text1"/>
          <w:sz w:val="26"/>
          <w:szCs w:val="26"/>
          <w:lang w:val="bg-BG"/>
        </w:rPr>
      </w:pPr>
      <w:bookmarkStart w:id="0" w:name="_GoBack"/>
      <w:bookmarkEnd w:id="0"/>
    </w:p>
    <w:sectPr w:rsidR="00B50A9B">
      <w:headerReference w:type="default"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A555A5" w14:textId="77777777" w:rsidR="00477935" w:rsidRDefault="00477935" w:rsidP="006A309B">
      <w:pPr>
        <w:spacing w:after="0" w:line="240" w:lineRule="auto"/>
      </w:pPr>
      <w:r>
        <w:separator/>
      </w:r>
    </w:p>
  </w:endnote>
  <w:endnote w:type="continuationSeparator" w:id="0">
    <w:p w14:paraId="3533EE54" w14:textId="77777777" w:rsidR="00477935" w:rsidRDefault="00477935" w:rsidP="006A309B">
      <w:pPr>
        <w:spacing w:after="0" w:line="240" w:lineRule="auto"/>
      </w:pPr>
      <w:r>
        <w:continuationSeparator/>
      </w:r>
    </w:p>
  </w:endnote>
  <w:endnote w:type="continuationNotice" w:id="1">
    <w:p w14:paraId="6868833F" w14:textId="77777777" w:rsidR="00477935" w:rsidRDefault="0047793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0953004"/>
      <w:docPartObj>
        <w:docPartGallery w:val="Page Numbers (Bottom of Page)"/>
        <w:docPartUnique/>
      </w:docPartObj>
    </w:sdtPr>
    <w:sdtEndPr>
      <w:rPr>
        <w:noProof/>
      </w:rPr>
    </w:sdtEndPr>
    <w:sdtContent>
      <w:p w14:paraId="223AECB9" w14:textId="032271F6" w:rsidR="005F4937" w:rsidRDefault="005F4937">
        <w:pPr>
          <w:pStyle w:val="Footer"/>
          <w:jc w:val="right"/>
        </w:pPr>
        <w:r>
          <w:fldChar w:fldCharType="begin"/>
        </w:r>
        <w:r>
          <w:instrText xml:space="preserve"> PAGE   \* MERGEFORMAT </w:instrText>
        </w:r>
        <w:r>
          <w:fldChar w:fldCharType="separate"/>
        </w:r>
        <w:r w:rsidR="00306307">
          <w:rPr>
            <w:noProof/>
          </w:rPr>
          <w:t>2</w:t>
        </w:r>
        <w:r>
          <w:rPr>
            <w:noProof/>
          </w:rPr>
          <w:fldChar w:fldCharType="end"/>
        </w:r>
      </w:p>
    </w:sdtContent>
  </w:sdt>
  <w:p w14:paraId="109A0FF3" w14:textId="77777777" w:rsidR="005F4937" w:rsidRDefault="005F49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549EC6" w14:textId="77777777" w:rsidR="00477935" w:rsidRDefault="00477935" w:rsidP="006A309B">
      <w:pPr>
        <w:spacing w:after="0" w:line="240" w:lineRule="auto"/>
      </w:pPr>
      <w:r>
        <w:separator/>
      </w:r>
    </w:p>
  </w:footnote>
  <w:footnote w:type="continuationSeparator" w:id="0">
    <w:p w14:paraId="37689928" w14:textId="77777777" w:rsidR="00477935" w:rsidRDefault="00477935" w:rsidP="006A309B">
      <w:pPr>
        <w:spacing w:after="0" w:line="240" w:lineRule="auto"/>
      </w:pPr>
      <w:r>
        <w:continuationSeparator/>
      </w:r>
    </w:p>
  </w:footnote>
  <w:footnote w:type="continuationNotice" w:id="1">
    <w:p w14:paraId="1E0D27B4" w14:textId="77777777" w:rsidR="00477935" w:rsidRDefault="0047793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D67297" w14:textId="77777777" w:rsidR="00076B4E" w:rsidRPr="005C1A28" w:rsidRDefault="00076B4E" w:rsidP="00076B4E">
    <w:pPr>
      <w:pStyle w:val="Header"/>
      <w:rPr>
        <w:lang w:val="bg-BG"/>
      </w:rPr>
    </w:pPr>
    <w:r>
      <w:rPr>
        <w:lang w:val="bg-BG"/>
      </w:rPr>
      <w:t xml:space="preserve">Проект: </w:t>
    </w:r>
    <w:r w:rsidRPr="005C1A28">
      <w:rPr>
        <w:lang w:val="bg-BG"/>
      </w:rPr>
      <w:t>Подкрепа за реформа в публичната администрация: епизоди от живота и мониторинг</w:t>
    </w:r>
    <w:r>
      <w:rPr>
        <w:i/>
        <w:iCs/>
        <w:lang w:val="bg-BG"/>
      </w:rPr>
      <w:t xml:space="preserve">, </w:t>
    </w:r>
    <w:r w:rsidRPr="005C1A28">
      <w:rPr>
        <w:lang w:val="bg-BG"/>
      </w:rPr>
      <w:t>финансиран от Службата за подкрепа на структурни реформи на Европейската комисия</w:t>
    </w:r>
  </w:p>
  <w:p w14:paraId="16874254" w14:textId="3FD135F5" w:rsidR="006A309B" w:rsidRDefault="00076B4E">
    <w:pPr>
      <w:pStyle w:val="Header"/>
      <w:rPr>
        <w:i/>
        <w:iCs/>
        <w:lang w:val="bg-BG"/>
      </w:rPr>
    </w:pPr>
    <w:r>
      <w:rPr>
        <w:i/>
        <w:iCs/>
        <w:lang w:val="bg-BG"/>
      </w:rPr>
      <w:t>Бенефициент: Администрацията на Министерския Съвет на Р. България</w:t>
    </w:r>
  </w:p>
  <w:p w14:paraId="64CB1792" w14:textId="77777777" w:rsidR="00414C17" w:rsidRPr="00076B4E" w:rsidRDefault="00414C17">
    <w:pPr>
      <w:pStyle w:val="Header"/>
      <w:rPr>
        <w:lang w:val="bg-BG"/>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840659D"/>
    <w:multiLevelType w:val="hybridMultilevel"/>
    <w:tmpl w:val="0E702850"/>
    <w:lvl w:ilvl="0" w:tplc="C7D4AB0A">
      <w:start w:val="1"/>
      <w:numFmt w:val="upperRoman"/>
      <w:lvlText w:val="%1."/>
      <w:lvlJc w:val="right"/>
      <w:pPr>
        <w:ind w:left="720" w:hanging="360"/>
      </w:pPr>
    </w:lvl>
    <w:lvl w:ilvl="1" w:tplc="3E885CD4">
      <w:start w:val="1"/>
      <w:numFmt w:val="lowerLetter"/>
      <w:lvlText w:val="%2."/>
      <w:lvlJc w:val="left"/>
      <w:pPr>
        <w:ind w:left="1440" w:hanging="360"/>
      </w:pPr>
    </w:lvl>
    <w:lvl w:ilvl="2" w:tplc="84A2E48A">
      <w:start w:val="1"/>
      <w:numFmt w:val="lowerRoman"/>
      <w:lvlText w:val="%3."/>
      <w:lvlJc w:val="right"/>
      <w:pPr>
        <w:ind w:left="2160" w:hanging="180"/>
      </w:pPr>
    </w:lvl>
    <w:lvl w:ilvl="3" w:tplc="313E63DE">
      <w:start w:val="1"/>
      <w:numFmt w:val="decimal"/>
      <w:lvlText w:val="%4."/>
      <w:lvlJc w:val="left"/>
      <w:pPr>
        <w:ind w:left="2880" w:hanging="360"/>
      </w:pPr>
    </w:lvl>
    <w:lvl w:ilvl="4" w:tplc="D5361F3C">
      <w:start w:val="1"/>
      <w:numFmt w:val="lowerLetter"/>
      <w:lvlText w:val="%5."/>
      <w:lvlJc w:val="left"/>
      <w:pPr>
        <w:ind w:left="3600" w:hanging="360"/>
      </w:pPr>
    </w:lvl>
    <w:lvl w:ilvl="5" w:tplc="C83C620A">
      <w:start w:val="1"/>
      <w:numFmt w:val="lowerRoman"/>
      <w:lvlText w:val="%6."/>
      <w:lvlJc w:val="right"/>
      <w:pPr>
        <w:ind w:left="4320" w:hanging="180"/>
      </w:pPr>
    </w:lvl>
    <w:lvl w:ilvl="6" w:tplc="804C4DF0">
      <w:start w:val="1"/>
      <w:numFmt w:val="decimal"/>
      <w:lvlText w:val="%7."/>
      <w:lvlJc w:val="left"/>
      <w:pPr>
        <w:ind w:left="5040" w:hanging="360"/>
      </w:pPr>
    </w:lvl>
    <w:lvl w:ilvl="7" w:tplc="61D24AE4">
      <w:start w:val="1"/>
      <w:numFmt w:val="lowerLetter"/>
      <w:lvlText w:val="%8."/>
      <w:lvlJc w:val="left"/>
      <w:pPr>
        <w:ind w:left="5760" w:hanging="360"/>
      </w:pPr>
    </w:lvl>
    <w:lvl w:ilvl="8" w:tplc="A33814F4">
      <w:start w:val="1"/>
      <w:numFmt w:val="lowerRoman"/>
      <w:lvlText w:val="%9."/>
      <w:lvlJc w:val="right"/>
      <w:pPr>
        <w:ind w:left="6480" w:hanging="180"/>
      </w:pPr>
    </w:lvl>
  </w:abstractNum>
  <w:abstractNum w:abstractNumId="1" w15:restartNumberingAfterBreak="0">
    <w:nsid w:val="5BE22F9A"/>
    <w:multiLevelType w:val="hybridMultilevel"/>
    <w:tmpl w:val="FFFFFFFF"/>
    <w:lvl w:ilvl="0" w:tplc="B71C5734">
      <w:start w:val="1"/>
      <w:numFmt w:val="upperRoman"/>
      <w:lvlText w:val="%1."/>
      <w:lvlJc w:val="right"/>
      <w:pPr>
        <w:ind w:left="720" w:hanging="360"/>
      </w:pPr>
    </w:lvl>
    <w:lvl w:ilvl="1" w:tplc="DAB4EA3C">
      <w:start w:val="1"/>
      <w:numFmt w:val="lowerLetter"/>
      <w:lvlText w:val="%2."/>
      <w:lvlJc w:val="left"/>
      <w:pPr>
        <w:ind w:left="1440" w:hanging="360"/>
      </w:pPr>
    </w:lvl>
    <w:lvl w:ilvl="2" w:tplc="BA06F4D2">
      <w:start w:val="1"/>
      <w:numFmt w:val="lowerRoman"/>
      <w:lvlText w:val="%3."/>
      <w:lvlJc w:val="right"/>
      <w:pPr>
        <w:ind w:left="2160" w:hanging="180"/>
      </w:pPr>
    </w:lvl>
    <w:lvl w:ilvl="3" w:tplc="C4F69602">
      <w:start w:val="1"/>
      <w:numFmt w:val="decimal"/>
      <w:lvlText w:val="%4."/>
      <w:lvlJc w:val="left"/>
      <w:pPr>
        <w:ind w:left="2880" w:hanging="360"/>
      </w:pPr>
    </w:lvl>
    <w:lvl w:ilvl="4" w:tplc="3A64621E">
      <w:start w:val="1"/>
      <w:numFmt w:val="lowerLetter"/>
      <w:lvlText w:val="%5."/>
      <w:lvlJc w:val="left"/>
      <w:pPr>
        <w:ind w:left="3600" w:hanging="360"/>
      </w:pPr>
    </w:lvl>
    <w:lvl w:ilvl="5" w:tplc="96D63634">
      <w:start w:val="1"/>
      <w:numFmt w:val="lowerRoman"/>
      <w:lvlText w:val="%6."/>
      <w:lvlJc w:val="right"/>
      <w:pPr>
        <w:ind w:left="4320" w:hanging="180"/>
      </w:pPr>
    </w:lvl>
    <w:lvl w:ilvl="6" w:tplc="C03A21F4">
      <w:start w:val="1"/>
      <w:numFmt w:val="decimal"/>
      <w:lvlText w:val="%7."/>
      <w:lvlJc w:val="left"/>
      <w:pPr>
        <w:ind w:left="5040" w:hanging="360"/>
      </w:pPr>
    </w:lvl>
    <w:lvl w:ilvl="7" w:tplc="177EAB5E">
      <w:start w:val="1"/>
      <w:numFmt w:val="lowerLetter"/>
      <w:lvlText w:val="%8."/>
      <w:lvlJc w:val="left"/>
      <w:pPr>
        <w:ind w:left="5760" w:hanging="360"/>
      </w:pPr>
    </w:lvl>
    <w:lvl w:ilvl="8" w:tplc="BB94D030">
      <w:start w:val="1"/>
      <w:numFmt w:val="lowerRoman"/>
      <w:lvlText w:val="%9."/>
      <w:lvlJc w:val="right"/>
      <w:pPr>
        <w:ind w:left="6480" w:hanging="180"/>
      </w:pPr>
    </w:lvl>
  </w:abstractNum>
  <w:abstractNum w:abstractNumId="2" w15:restartNumberingAfterBreak="0">
    <w:nsid w:val="728A651A"/>
    <w:multiLevelType w:val="hybridMultilevel"/>
    <w:tmpl w:val="96C20BDC"/>
    <w:lvl w:ilvl="0" w:tplc="64B4D88C">
      <w:start w:val="1"/>
      <w:numFmt w:val="upperRoman"/>
      <w:lvlText w:val="%1."/>
      <w:lvlJc w:val="right"/>
      <w:pPr>
        <w:ind w:left="720" w:hanging="360"/>
      </w:pPr>
      <w:rPr>
        <w:rFonts w:ascii="Times New Roman" w:hAnsi="Times New Roman" w:cs="Times New Roman" w:hint="default"/>
      </w:rPr>
    </w:lvl>
    <w:lvl w:ilvl="1" w:tplc="DB18A5E4">
      <w:start w:val="1"/>
      <w:numFmt w:val="lowerLetter"/>
      <w:lvlText w:val="%2."/>
      <w:lvlJc w:val="left"/>
      <w:pPr>
        <w:ind w:left="1440" w:hanging="360"/>
      </w:pPr>
    </w:lvl>
    <w:lvl w:ilvl="2" w:tplc="C5CA4BCC">
      <w:start w:val="1"/>
      <w:numFmt w:val="lowerRoman"/>
      <w:lvlText w:val="%3."/>
      <w:lvlJc w:val="right"/>
      <w:pPr>
        <w:ind w:left="2160" w:hanging="180"/>
      </w:pPr>
    </w:lvl>
    <w:lvl w:ilvl="3" w:tplc="3B3A8454">
      <w:start w:val="1"/>
      <w:numFmt w:val="decimal"/>
      <w:lvlText w:val="%4."/>
      <w:lvlJc w:val="left"/>
      <w:pPr>
        <w:ind w:left="2880" w:hanging="360"/>
      </w:pPr>
    </w:lvl>
    <w:lvl w:ilvl="4" w:tplc="F24C055A">
      <w:start w:val="1"/>
      <w:numFmt w:val="lowerLetter"/>
      <w:lvlText w:val="%5."/>
      <w:lvlJc w:val="left"/>
      <w:pPr>
        <w:ind w:left="3600" w:hanging="360"/>
      </w:pPr>
    </w:lvl>
    <w:lvl w:ilvl="5" w:tplc="B13AAB16">
      <w:start w:val="1"/>
      <w:numFmt w:val="lowerRoman"/>
      <w:lvlText w:val="%6."/>
      <w:lvlJc w:val="right"/>
      <w:pPr>
        <w:ind w:left="4320" w:hanging="180"/>
      </w:pPr>
    </w:lvl>
    <w:lvl w:ilvl="6" w:tplc="02E8EE1E">
      <w:start w:val="1"/>
      <w:numFmt w:val="decimal"/>
      <w:lvlText w:val="%7."/>
      <w:lvlJc w:val="left"/>
      <w:pPr>
        <w:ind w:left="5040" w:hanging="360"/>
      </w:pPr>
    </w:lvl>
    <w:lvl w:ilvl="7" w:tplc="892E2400">
      <w:start w:val="1"/>
      <w:numFmt w:val="lowerLetter"/>
      <w:lvlText w:val="%8."/>
      <w:lvlJc w:val="left"/>
      <w:pPr>
        <w:ind w:left="5760" w:hanging="360"/>
      </w:pPr>
    </w:lvl>
    <w:lvl w:ilvl="8" w:tplc="66E82D08">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548B9AD"/>
    <w:rsid w:val="00023437"/>
    <w:rsid w:val="0004268F"/>
    <w:rsid w:val="00047798"/>
    <w:rsid w:val="00076B4E"/>
    <w:rsid w:val="00080BBD"/>
    <w:rsid w:val="00093981"/>
    <w:rsid w:val="00121C49"/>
    <w:rsid w:val="00155362"/>
    <w:rsid w:val="001715D0"/>
    <w:rsid w:val="00177994"/>
    <w:rsid w:val="00186667"/>
    <w:rsid w:val="001E19CA"/>
    <w:rsid w:val="001F46F7"/>
    <w:rsid w:val="002023E8"/>
    <w:rsid w:val="0021583B"/>
    <w:rsid w:val="00227A55"/>
    <w:rsid w:val="00244BF5"/>
    <w:rsid w:val="00266631"/>
    <w:rsid w:val="002A3004"/>
    <w:rsid w:val="002C5431"/>
    <w:rsid w:val="00303683"/>
    <w:rsid w:val="00306307"/>
    <w:rsid w:val="003649B1"/>
    <w:rsid w:val="003C407D"/>
    <w:rsid w:val="00414C17"/>
    <w:rsid w:val="0042273C"/>
    <w:rsid w:val="0044514B"/>
    <w:rsid w:val="004512B0"/>
    <w:rsid w:val="00477935"/>
    <w:rsid w:val="004820A5"/>
    <w:rsid w:val="004824F0"/>
    <w:rsid w:val="00485018"/>
    <w:rsid w:val="004B3C19"/>
    <w:rsid w:val="00530582"/>
    <w:rsid w:val="00590842"/>
    <w:rsid w:val="00590CB3"/>
    <w:rsid w:val="005E11BD"/>
    <w:rsid w:val="005F4937"/>
    <w:rsid w:val="006429E8"/>
    <w:rsid w:val="00660FFD"/>
    <w:rsid w:val="0067323E"/>
    <w:rsid w:val="00694092"/>
    <w:rsid w:val="006A309B"/>
    <w:rsid w:val="006B3E58"/>
    <w:rsid w:val="007142CB"/>
    <w:rsid w:val="00723476"/>
    <w:rsid w:val="00735E41"/>
    <w:rsid w:val="00743318"/>
    <w:rsid w:val="00760C4E"/>
    <w:rsid w:val="007706B6"/>
    <w:rsid w:val="008038D6"/>
    <w:rsid w:val="00836E7E"/>
    <w:rsid w:val="00850105"/>
    <w:rsid w:val="00852935"/>
    <w:rsid w:val="008E2DB9"/>
    <w:rsid w:val="008F0A32"/>
    <w:rsid w:val="00923479"/>
    <w:rsid w:val="0093699E"/>
    <w:rsid w:val="0096467F"/>
    <w:rsid w:val="00973466"/>
    <w:rsid w:val="009764D4"/>
    <w:rsid w:val="009A086B"/>
    <w:rsid w:val="009B0B55"/>
    <w:rsid w:val="009B27D2"/>
    <w:rsid w:val="009D287F"/>
    <w:rsid w:val="009F76AF"/>
    <w:rsid w:val="00A022EA"/>
    <w:rsid w:val="00A04032"/>
    <w:rsid w:val="00A112F9"/>
    <w:rsid w:val="00A50CCF"/>
    <w:rsid w:val="00A60963"/>
    <w:rsid w:val="00A83C1E"/>
    <w:rsid w:val="00A85B7D"/>
    <w:rsid w:val="00A9091E"/>
    <w:rsid w:val="00A936EB"/>
    <w:rsid w:val="00A961D6"/>
    <w:rsid w:val="00AA1AB8"/>
    <w:rsid w:val="00AD45DD"/>
    <w:rsid w:val="00B02054"/>
    <w:rsid w:val="00B50A9B"/>
    <w:rsid w:val="00B71725"/>
    <w:rsid w:val="00B739DA"/>
    <w:rsid w:val="00B741F5"/>
    <w:rsid w:val="00C22BC6"/>
    <w:rsid w:val="00C25084"/>
    <w:rsid w:val="00C44D17"/>
    <w:rsid w:val="00D15115"/>
    <w:rsid w:val="00D870B4"/>
    <w:rsid w:val="00D8759E"/>
    <w:rsid w:val="00D97A5F"/>
    <w:rsid w:val="00DB2228"/>
    <w:rsid w:val="00E20523"/>
    <w:rsid w:val="00E33204"/>
    <w:rsid w:val="00EA70C9"/>
    <w:rsid w:val="00ED1EFB"/>
    <w:rsid w:val="00F34BE2"/>
    <w:rsid w:val="00F53DA0"/>
    <w:rsid w:val="00F95245"/>
    <w:rsid w:val="00FC7071"/>
    <w:rsid w:val="01BF6269"/>
    <w:rsid w:val="01CF52A8"/>
    <w:rsid w:val="0548B9AD"/>
    <w:rsid w:val="0604853B"/>
    <w:rsid w:val="077A26A3"/>
    <w:rsid w:val="07F3F7AC"/>
    <w:rsid w:val="0A516CD4"/>
    <w:rsid w:val="0BB91C76"/>
    <w:rsid w:val="1C0BF0D8"/>
    <w:rsid w:val="1D72FE27"/>
    <w:rsid w:val="200754D6"/>
    <w:rsid w:val="249DFB43"/>
    <w:rsid w:val="280BD38A"/>
    <w:rsid w:val="33723ED5"/>
    <w:rsid w:val="34A83EF7"/>
    <w:rsid w:val="36A824AA"/>
    <w:rsid w:val="395FEC7C"/>
    <w:rsid w:val="3BAB27F9"/>
    <w:rsid w:val="3C597DAE"/>
    <w:rsid w:val="3E384C8E"/>
    <w:rsid w:val="3F00EB6B"/>
    <w:rsid w:val="4177D5CC"/>
    <w:rsid w:val="47EF4D3F"/>
    <w:rsid w:val="546086C0"/>
    <w:rsid w:val="5604767D"/>
    <w:rsid w:val="5B465AD4"/>
    <w:rsid w:val="5B4D0C5B"/>
    <w:rsid w:val="5FC201FE"/>
    <w:rsid w:val="62B1D7BB"/>
    <w:rsid w:val="634F5C89"/>
    <w:rsid w:val="644DA81C"/>
    <w:rsid w:val="69B4905B"/>
    <w:rsid w:val="6AF79624"/>
    <w:rsid w:val="71781558"/>
    <w:rsid w:val="74B90F2D"/>
    <w:rsid w:val="764B8D33"/>
    <w:rsid w:val="773D4320"/>
    <w:rsid w:val="7A541861"/>
    <w:rsid w:val="7B80A602"/>
    <w:rsid w:val="7D895BF0"/>
    <w:rsid w:val="7DCE35D2"/>
    <w:rsid w:val="7EF3C1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48B9AD"/>
  <w15:chartTrackingRefBased/>
  <w15:docId w15:val="{8143D01D-2C1D-4502-8E5F-CDF89CD99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paragraph" w:styleId="Header">
    <w:name w:val="header"/>
    <w:basedOn w:val="Normal"/>
    <w:link w:val="HeaderChar"/>
    <w:uiPriority w:val="99"/>
    <w:unhideWhenUsed/>
    <w:rsid w:val="006A309B"/>
    <w:pPr>
      <w:tabs>
        <w:tab w:val="center" w:pos="4703"/>
        <w:tab w:val="right" w:pos="9406"/>
      </w:tabs>
      <w:spacing w:after="0" w:line="240" w:lineRule="auto"/>
    </w:pPr>
  </w:style>
  <w:style w:type="character" w:customStyle="1" w:styleId="HeaderChar">
    <w:name w:val="Header Char"/>
    <w:basedOn w:val="DefaultParagraphFont"/>
    <w:link w:val="Header"/>
    <w:uiPriority w:val="99"/>
    <w:rsid w:val="006A309B"/>
  </w:style>
  <w:style w:type="paragraph" w:styleId="Footer">
    <w:name w:val="footer"/>
    <w:basedOn w:val="Normal"/>
    <w:link w:val="FooterChar"/>
    <w:uiPriority w:val="99"/>
    <w:unhideWhenUsed/>
    <w:rsid w:val="006A309B"/>
    <w:pPr>
      <w:tabs>
        <w:tab w:val="center" w:pos="4703"/>
        <w:tab w:val="right" w:pos="9406"/>
      </w:tabs>
      <w:spacing w:after="0" w:line="240" w:lineRule="auto"/>
    </w:pPr>
  </w:style>
  <w:style w:type="character" w:customStyle="1" w:styleId="FooterChar">
    <w:name w:val="Footer Char"/>
    <w:basedOn w:val="DefaultParagraphFont"/>
    <w:link w:val="Footer"/>
    <w:uiPriority w:val="99"/>
    <w:rsid w:val="006A309B"/>
  </w:style>
  <w:style w:type="paragraph" w:customStyle="1" w:styleId="paragraph">
    <w:name w:val="paragraph"/>
    <w:basedOn w:val="Normal"/>
    <w:rsid w:val="006B3E58"/>
    <w:pPr>
      <w:spacing w:before="100" w:beforeAutospacing="1" w:after="100" w:afterAutospacing="1" w:line="240" w:lineRule="auto"/>
    </w:pPr>
    <w:rPr>
      <w:rFonts w:ascii="Times New Roman" w:eastAsia="Times New Roman" w:hAnsi="Times New Roman" w:cs="Times New Roman"/>
      <w:sz w:val="24"/>
      <w:szCs w:val="24"/>
      <w:lang w:val="bg-BG" w:eastAsia="bg-BG"/>
    </w:rPr>
  </w:style>
  <w:style w:type="character" w:customStyle="1" w:styleId="normaltextrun">
    <w:name w:val="normaltextrun"/>
    <w:basedOn w:val="DefaultParagraphFont"/>
    <w:rsid w:val="006B3E58"/>
  </w:style>
  <w:style w:type="character" w:customStyle="1" w:styleId="eop">
    <w:name w:val="eop"/>
    <w:basedOn w:val="DefaultParagraphFont"/>
    <w:rsid w:val="006B3E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8562967">
      <w:bodyDiv w:val="1"/>
      <w:marLeft w:val="0"/>
      <w:marRight w:val="0"/>
      <w:marTop w:val="0"/>
      <w:marBottom w:val="0"/>
      <w:divBdr>
        <w:top w:val="none" w:sz="0" w:space="0" w:color="auto"/>
        <w:left w:val="none" w:sz="0" w:space="0" w:color="auto"/>
        <w:bottom w:val="none" w:sz="0" w:space="0" w:color="auto"/>
        <w:right w:val="none" w:sz="0" w:space="0" w:color="auto"/>
      </w:divBdr>
      <w:divsChild>
        <w:div w:id="1428691204">
          <w:marLeft w:val="0"/>
          <w:marRight w:val="0"/>
          <w:marTop w:val="0"/>
          <w:marBottom w:val="0"/>
          <w:divBdr>
            <w:top w:val="none" w:sz="0" w:space="0" w:color="auto"/>
            <w:left w:val="none" w:sz="0" w:space="0" w:color="auto"/>
            <w:bottom w:val="none" w:sz="0" w:space="0" w:color="auto"/>
            <w:right w:val="none" w:sz="0" w:space="0" w:color="auto"/>
          </w:divBdr>
        </w:div>
        <w:div w:id="863054109">
          <w:marLeft w:val="0"/>
          <w:marRight w:val="0"/>
          <w:marTop w:val="0"/>
          <w:marBottom w:val="0"/>
          <w:divBdr>
            <w:top w:val="none" w:sz="0" w:space="0" w:color="auto"/>
            <w:left w:val="none" w:sz="0" w:space="0" w:color="auto"/>
            <w:bottom w:val="none" w:sz="0" w:space="0" w:color="auto"/>
            <w:right w:val="none" w:sz="0" w:space="0" w:color="auto"/>
          </w:divBdr>
        </w:div>
        <w:div w:id="1376198704">
          <w:marLeft w:val="0"/>
          <w:marRight w:val="0"/>
          <w:marTop w:val="0"/>
          <w:marBottom w:val="0"/>
          <w:divBdr>
            <w:top w:val="none" w:sz="0" w:space="0" w:color="auto"/>
            <w:left w:val="none" w:sz="0" w:space="0" w:color="auto"/>
            <w:bottom w:val="none" w:sz="0" w:space="0" w:color="auto"/>
            <w:right w:val="none" w:sz="0" w:space="0" w:color="auto"/>
          </w:divBdr>
        </w:div>
        <w:div w:id="1876504048">
          <w:marLeft w:val="0"/>
          <w:marRight w:val="0"/>
          <w:marTop w:val="0"/>
          <w:marBottom w:val="0"/>
          <w:divBdr>
            <w:top w:val="none" w:sz="0" w:space="0" w:color="auto"/>
            <w:left w:val="none" w:sz="0" w:space="0" w:color="auto"/>
            <w:bottom w:val="none" w:sz="0" w:space="0" w:color="auto"/>
            <w:right w:val="none" w:sz="0" w:space="0" w:color="auto"/>
          </w:divBdr>
        </w:div>
        <w:div w:id="1782994507">
          <w:marLeft w:val="0"/>
          <w:marRight w:val="0"/>
          <w:marTop w:val="0"/>
          <w:marBottom w:val="0"/>
          <w:divBdr>
            <w:top w:val="none" w:sz="0" w:space="0" w:color="auto"/>
            <w:left w:val="none" w:sz="0" w:space="0" w:color="auto"/>
            <w:bottom w:val="none" w:sz="0" w:space="0" w:color="auto"/>
            <w:right w:val="none" w:sz="0" w:space="0" w:color="auto"/>
          </w:divBdr>
        </w:div>
        <w:div w:id="530261732">
          <w:marLeft w:val="0"/>
          <w:marRight w:val="0"/>
          <w:marTop w:val="0"/>
          <w:marBottom w:val="0"/>
          <w:divBdr>
            <w:top w:val="none" w:sz="0" w:space="0" w:color="auto"/>
            <w:left w:val="none" w:sz="0" w:space="0" w:color="auto"/>
            <w:bottom w:val="none" w:sz="0" w:space="0" w:color="auto"/>
            <w:right w:val="none" w:sz="0" w:space="0" w:color="auto"/>
          </w:divBdr>
        </w:div>
        <w:div w:id="116148247">
          <w:marLeft w:val="0"/>
          <w:marRight w:val="0"/>
          <w:marTop w:val="0"/>
          <w:marBottom w:val="0"/>
          <w:divBdr>
            <w:top w:val="none" w:sz="0" w:space="0" w:color="auto"/>
            <w:left w:val="none" w:sz="0" w:space="0" w:color="auto"/>
            <w:bottom w:val="none" w:sz="0" w:space="0" w:color="auto"/>
            <w:right w:val="none" w:sz="0" w:space="0" w:color="auto"/>
          </w:divBdr>
        </w:div>
        <w:div w:id="729301767">
          <w:marLeft w:val="0"/>
          <w:marRight w:val="0"/>
          <w:marTop w:val="0"/>
          <w:marBottom w:val="0"/>
          <w:divBdr>
            <w:top w:val="none" w:sz="0" w:space="0" w:color="auto"/>
            <w:left w:val="none" w:sz="0" w:space="0" w:color="auto"/>
            <w:bottom w:val="none" w:sz="0" w:space="0" w:color="auto"/>
            <w:right w:val="none" w:sz="0" w:space="0" w:color="auto"/>
          </w:divBdr>
        </w:div>
        <w:div w:id="1004974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Hyperlink xmlns="a8283528-8dfe-400f-be26-3551558dd496">
      <Url xsi:nil="true"/>
      <Description xsi:nil="true"/>
    </Hyperlink>
    <_Flow_SignoffStatus xmlns="a8283528-8dfe-400f-be26-3551558dd49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1D4DDF2DAA264F90523C37F876FAF1" ma:contentTypeVersion="14" ma:contentTypeDescription="Create a new document." ma:contentTypeScope="" ma:versionID="012455a2a935d884486dea6c2cc27741">
  <xsd:schema xmlns:xsd="http://www.w3.org/2001/XMLSchema" xmlns:xs="http://www.w3.org/2001/XMLSchema" xmlns:p="http://schemas.microsoft.com/office/2006/metadata/properties" xmlns:ns2="a8283528-8dfe-400f-be26-3551558dd496" xmlns:ns3="20a5ecb8-b3b3-41b8-9a6c-fdba20d983fb" targetNamespace="http://schemas.microsoft.com/office/2006/metadata/properties" ma:root="true" ma:fieldsID="1b202bd45fc66bcf53db15253d53fb5b" ns2:_="" ns3:_="">
    <xsd:import namespace="a8283528-8dfe-400f-be26-3551558dd496"/>
    <xsd:import namespace="20a5ecb8-b3b3-41b8-9a6c-fdba20d983f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Location" minOccurs="0"/>
                <xsd:element ref="ns3:SharedWithUsers" minOccurs="0"/>
                <xsd:element ref="ns3:SharedWithDetails" minOccurs="0"/>
                <xsd:element ref="ns2:MediaServiceOCR" minOccurs="0"/>
                <xsd:element ref="ns2:Hyperlink"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283528-8dfe-400f-be26-3551558dd496"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Hyperlink" ma:index="16" nillable="true" ma:displayName="Hyperlink" ma:format="Hyperlink" ma:internalName="Hyperlink">
      <xsd:complexType>
        <xsd:complexContent>
          <xsd:extension base="dms:URL">
            <xsd:sequence>
              <xsd:element name="Url" type="dms:ValidUrl" minOccurs="0" nillable="true"/>
              <xsd:element name="Description" type="xsd:string" nillable="true"/>
            </xsd:sequence>
          </xsd:extension>
        </xsd:complexContent>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_Flow_SignoffStatus" ma:index="19" nillable="true" ma:displayName="Sign-off status" ma:internalName="Sign_x002d_off_x0020_status">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0a5ecb8-b3b3-41b8-9a6c-fdba20d983fb"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5002BF-9F1F-416A-85A5-9ABBB8ADF698}">
  <ds:schemaRefs>
    <ds:schemaRef ds:uri="http://schemas.microsoft.com/office/2006/metadata/properties"/>
    <ds:schemaRef ds:uri="http://schemas.microsoft.com/office/infopath/2007/PartnerControls"/>
    <ds:schemaRef ds:uri="a8283528-8dfe-400f-be26-3551558dd496"/>
  </ds:schemaRefs>
</ds:datastoreItem>
</file>

<file path=customXml/itemProps2.xml><?xml version="1.0" encoding="utf-8"?>
<ds:datastoreItem xmlns:ds="http://schemas.openxmlformats.org/officeDocument/2006/customXml" ds:itemID="{AF08F773-3859-41CC-B7FA-8DD8E7C6BD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283528-8dfe-400f-be26-3551558dd496"/>
    <ds:schemaRef ds:uri="20a5ecb8-b3b3-41b8-9a6c-fdba20d983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980207-502F-4895-9F37-B1757A1899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634</Words>
  <Characters>3620</Characters>
  <Application>Microsoft Office Word</Application>
  <DocSecurity>0</DocSecurity>
  <Lines>30</Lines>
  <Paragraphs>8</Paragraphs>
  <ScaleCrop>false</ScaleCrop>
  <Company/>
  <LinksUpToDate>false</LinksUpToDate>
  <CharactersWithSpaces>4246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Hristina Bogia</dc:creator>
  <cp:keywords/>
  <dc:description/>
  <cp:lastModifiedBy>Моник Стоицева</cp:lastModifiedBy>
  <cp:revision>91</cp:revision>
  <dcterms:created xsi:type="dcterms:W3CDTF">2021-02-08T07:13:00Z</dcterms:created>
  <dcterms:modified xsi:type="dcterms:W3CDTF">2021-02-12T10:17:00Z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0x010100361D4DDF2DAA264F90523C37F876FAF1</vt:lpwstr>
  </property>
</Properties>
</file>